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54" w:rsidRPr="00657008" w:rsidRDefault="00DF0D9C" w:rsidP="00657008">
      <w:pPr>
        <w:ind w:firstLineChars="700" w:firstLine="3092"/>
        <w:rPr>
          <w:rFonts w:asciiTheme="majorEastAsia" w:eastAsiaTheme="majorEastAsia" w:hAnsiTheme="majorEastAsia"/>
          <w:b/>
          <w:sz w:val="44"/>
          <w:szCs w:val="44"/>
        </w:rPr>
      </w:pPr>
      <w:r>
        <w:rPr>
          <w:rFonts w:asciiTheme="majorEastAsia" w:eastAsiaTheme="majorEastAsia" w:hAnsiTheme="majorEastAsia" w:hint="eastAsia"/>
          <w:b/>
          <w:sz w:val="44"/>
          <w:szCs w:val="44"/>
        </w:rPr>
        <w:t>年鉴</w:t>
      </w:r>
      <w:r w:rsidR="00545654" w:rsidRPr="00657008">
        <w:rPr>
          <w:rFonts w:asciiTheme="majorEastAsia" w:eastAsiaTheme="majorEastAsia" w:hAnsiTheme="majorEastAsia" w:hint="eastAsia"/>
          <w:b/>
          <w:sz w:val="44"/>
          <w:szCs w:val="44"/>
        </w:rPr>
        <w:t>撰写</w:t>
      </w:r>
    </w:p>
    <w:p w:rsidR="00657008" w:rsidRPr="00657008" w:rsidRDefault="00657008" w:rsidP="00C65BC1">
      <w:pPr>
        <w:ind w:firstLineChars="1100" w:firstLine="3534"/>
        <w:rPr>
          <w:rFonts w:ascii="仿宋" w:eastAsia="仿宋" w:hAnsi="仿宋"/>
          <w:b/>
          <w:sz w:val="32"/>
          <w:szCs w:val="32"/>
        </w:rPr>
      </w:pPr>
    </w:p>
    <w:p w:rsidR="00545654" w:rsidRPr="00DE0263" w:rsidRDefault="00657008" w:rsidP="00545654">
      <w:pPr>
        <w:rPr>
          <w:rFonts w:ascii="仿宋" w:eastAsia="仿宋" w:hAnsi="仿宋"/>
          <w:b/>
          <w:sz w:val="30"/>
          <w:szCs w:val="30"/>
        </w:rPr>
      </w:pPr>
      <w:r w:rsidRPr="00DE0263">
        <w:rPr>
          <w:rFonts w:ascii="仿宋" w:eastAsia="仿宋" w:hAnsi="仿宋" w:hint="eastAsia"/>
          <w:b/>
          <w:sz w:val="30"/>
          <w:szCs w:val="30"/>
        </w:rPr>
        <w:t>一</w:t>
      </w:r>
      <w:r w:rsidR="00545654" w:rsidRPr="00DE0263">
        <w:rPr>
          <w:rFonts w:ascii="仿宋" w:eastAsia="仿宋" w:hAnsi="仿宋" w:hint="eastAsia"/>
          <w:b/>
          <w:sz w:val="30"/>
          <w:szCs w:val="30"/>
        </w:rPr>
        <w:t>、年鉴条目分类</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综合性条目、常规性条目、单一性条目</w:t>
      </w:r>
    </w:p>
    <w:p w:rsidR="00DE0263" w:rsidRDefault="00DE0263" w:rsidP="00545654">
      <w:pPr>
        <w:rPr>
          <w:rFonts w:ascii="仿宋" w:eastAsia="仿宋" w:hAnsi="仿宋"/>
          <w:b/>
          <w:sz w:val="30"/>
          <w:szCs w:val="30"/>
        </w:rPr>
      </w:pPr>
    </w:p>
    <w:p w:rsidR="00545654" w:rsidRPr="00657008" w:rsidRDefault="00657008" w:rsidP="00545654">
      <w:pPr>
        <w:rPr>
          <w:rFonts w:ascii="仿宋" w:eastAsia="仿宋" w:hAnsi="仿宋"/>
          <w:b/>
          <w:sz w:val="30"/>
          <w:szCs w:val="30"/>
        </w:rPr>
      </w:pPr>
      <w:r w:rsidRPr="00657008">
        <w:rPr>
          <w:rFonts w:ascii="仿宋" w:eastAsia="仿宋" w:hAnsi="仿宋" w:hint="eastAsia"/>
          <w:b/>
          <w:sz w:val="30"/>
          <w:szCs w:val="30"/>
        </w:rPr>
        <w:t>二</w:t>
      </w:r>
      <w:r w:rsidR="00545654" w:rsidRPr="00657008">
        <w:rPr>
          <w:rFonts w:ascii="仿宋" w:eastAsia="仿宋" w:hAnsi="仿宋" w:hint="eastAsia"/>
          <w:b/>
          <w:sz w:val="30"/>
          <w:szCs w:val="30"/>
        </w:rPr>
        <w:t>、综合性条目</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 xml:space="preserve">主要是客观记载地域内宏观方面的信息，应全面、客观、真实、准确地反应过去一年发展变化、取得的成就以及存在的主要问题。 综合性条目表现形式为【概况】，放在条目之首。 </w:t>
      </w:r>
    </w:p>
    <w:p w:rsidR="00545654" w:rsidRPr="00657008" w:rsidRDefault="00545654" w:rsidP="00545654">
      <w:pPr>
        <w:rPr>
          <w:rFonts w:ascii="仿宋" w:eastAsia="仿宋" w:hAnsi="仿宋"/>
          <w:sz w:val="30"/>
          <w:szCs w:val="30"/>
        </w:rPr>
      </w:pPr>
      <w:r w:rsidRPr="00657008">
        <w:rPr>
          <w:rFonts w:ascii="仿宋" w:eastAsia="仿宋" w:hAnsi="仿宋" w:hint="eastAsia"/>
          <w:sz w:val="30"/>
          <w:szCs w:val="30"/>
        </w:rPr>
        <w:t xml:space="preserve">　【概况】撰写：</w:t>
      </w:r>
    </w:p>
    <w:p w:rsidR="00545654" w:rsidRPr="00657008" w:rsidRDefault="00657008" w:rsidP="00FE29DD">
      <w:pPr>
        <w:ind w:firstLineChars="200" w:firstLine="600"/>
        <w:rPr>
          <w:rFonts w:ascii="仿宋" w:eastAsia="仿宋" w:hAnsi="仿宋"/>
          <w:sz w:val="30"/>
          <w:szCs w:val="30"/>
        </w:rPr>
      </w:pPr>
      <w:r w:rsidRPr="00657008">
        <w:rPr>
          <w:rFonts w:ascii="仿宋" w:eastAsia="仿宋" w:hAnsi="仿宋" w:hint="eastAsia"/>
          <w:sz w:val="30"/>
          <w:szCs w:val="30"/>
        </w:rPr>
        <w:t>1</w:t>
      </w:r>
      <w:r>
        <w:rPr>
          <w:rFonts w:ascii="仿宋" w:eastAsia="仿宋" w:hAnsi="仿宋" w:hint="eastAsia"/>
          <w:sz w:val="30"/>
          <w:szCs w:val="30"/>
        </w:rPr>
        <w:t>、</w:t>
      </w:r>
      <w:r w:rsidR="00545654" w:rsidRPr="00657008">
        <w:rPr>
          <w:rFonts w:ascii="仿宋" w:eastAsia="仿宋" w:hAnsi="仿宋" w:hint="eastAsia"/>
          <w:sz w:val="30"/>
          <w:szCs w:val="30"/>
        </w:rPr>
        <w:t xml:space="preserve">【概况】需要具体信息和实质性的内容，忌用大话空话套话。 </w:t>
      </w:r>
    </w:p>
    <w:p w:rsidR="00545654" w:rsidRPr="00657008" w:rsidRDefault="00657008" w:rsidP="00FE29DD">
      <w:pPr>
        <w:ind w:firstLineChars="200" w:firstLine="600"/>
        <w:rPr>
          <w:rFonts w:ascii="仿宋" w:eastAsia="仿宋" w:hAnsi="仿宋"/>
          <w:sz w:val="30"/>
          <w:szCs w:val="30"/>
        </w:rPr>
      </w:pPr>
      <w:r w:rsidRPr="00657008">
        <w:rPr>
          <w:rFonts w:ascii="仿宋" w:eastAsia="仿宋" w:hAnsi="仿宋" w:hint="eastAsia"/>
          <w:sz w:val="30"/>
          <w:szCs w:val="30"/>
        </w:rPr>
        <w:t>2</w:t>
      </w:r>
      <w:r>
        <w:rPr>
          <w:rFonts w:ascii="仿宋" w:eastAsia="仿宋" w:hAnsi="仿宋" w:hint="eastAsia"/>
          <w:sz w:val="30"/>
          <w:szCs w:val="30"/>
        </w:rPr>
        <w:t>、</w:t>
      </w:r>
      <w:r w:rsidR="00545654" w:rsidRPr="00657008">
        <w:rPr>
          <w:rFonts w:ascii="仿宋" w:eastAsia="仿宋" w:hAnsi="仿宋" w:hint="eastAsia"/>
          <w:sz w:val="30"/>
          <w:szCs w:val="30"/>
        </w:rPr>
        <w:t>内容要写全面。有的单位只记几个主要方面的工作，其他工作内容只字未提，或不见发展变化的具体内容。</w:t>
      </w:r>
    </w:p>
    <w:p w:rsidR="00545654" w:rsidRPr="00657008" w:rsidRDefault="00657008" w:rsidP="00FE29DD">
      <w:pPr>
        <w:ind w:firstLineChars="200" w:firstLine="600"/>
        <w:rPr>
          <w:rFonts w:ascii="仿宋" w:eastAsia="仿宋" w:hAnsi="仿宋"/>
          <w:sz w:val="30"/>
          <w:szCs w:val="30"/>
        </w:rPr>
      </w:pPr>
      <w:r w:rsidRPr="00657008">
        <w:rPr>
          <w:rFonts w:ascii="仿宋" w:eastAsia="仿宋" w:hAnsi="仿宋" w:hint="eastAsia"/>
          <w:sz w:val="30"/>
          <w:szCs w:val="30"/>
        </w:rPr>
        <w:t>3</w:t>
      </w:r>
      <w:r>
        <w:rPr>
          <w:rFonts w:ascii="仿宋" w:eastAsia="仿宋" w:hAnsi="仿宋" w:hint="eastAsia"/>
          <w:sz w:val="30"/>
          <w:szCs w:val="30"/>
        </w:rPr>
        <w:t>、</w:t>
      </w:r>
      <w:r w:rsidR="00545654" w:rsidRPr="00657008">
        <w:rPr>
          <w:rFonts w:ascii="仿宋" w:eastAsia="仿宋" w:hAnsi="仿宋" w:hint="eastAsia"/>
          <w:sz w:val="30"/>
          <w:szCs w:val="30"/>
        </w:rPr>
        <w:t>重点工作要详写。每个单位都要把自己的工作</w:t>
      </w:r>
      <w:proofErr w:type="gramStart"/>
      <w:r w:rsidR="00545654" w:rsidRPr="00657008">
        <w:rPr>
          <w:rFonts w:ascii="仿宋" w:eastAsia="仿宋" w:hAnsi="仿宋" w:hint="eastAsia"/>
          <w:sz w:val="30"/>
          <w:szCs w:val="30"/>
        </w:rPr>
        <w:t>主责写详</w:t>
      </w:r>
      <w:r w:rsidR="004E277D">
        <w:rPr>
          <w:rFonts w:ascii="仿宋" w:eastAsia="仿宋" w:hAnsi="仿宋" w:hint="eastAsia"/>
          <w:sz w:val="30"/>
          <w:szCs w:val="30"/>
        </w:rPr>
        <w:t>细</w:t>
      </w:r>
      <w:proofErr w:type="gramEnd"/>
      <w:r w:rsidR="00545654" w:rsidRPr="00657008">
        <w:rPr>
          <w:rFonts w:ascii="仿宋" w:eastAsia="仿宋" w:hAnsi="仿宋" w:hint="eastAsia"/>
          <w:sz w:val="30"/>
          <w:szCs w:val="30"/>
        </w:rPr>
        <w:t xml:space="preserve">、写具体，特别是年度内获奖的工作和亮点工作，切忌草草几个字完事。 </w:t>
      </w:r>
    </w:p>
    <w:p w:rsidR="00545654" w:rsidRPr="00657008" w:rsidRDefault="00657008" w:rsidP="00FE29DD">
      <w:pPr>
        <w:ind w:firstLineChars="200" w:firstLine="600"/>
        <w:rPr>
          <w:rFonts w:ascii="仿宋" w:eastAsia="仿宋" w:hAnsi="仿宋"/>
          <w:sz w:val="30"/>
          <w:szCs w:val="30"/>
        </w:rPr>
      </w:pPr>
      <w:r w:rsidRPr="00657008">
        <w:rPr>
          <w:rFonts w:ascii="仿宋" w:eastAsia="仿宋" w:hAnsi="仿宋" w:hint="eastAsia"/>
          <w:sz w:val="30"/>
          <w:szCs w:val="30"/>
        </w:rPr>
        <w:t>4</w:t>
      </w:r>
      <w:r>
        <w:rPr>
          <w:rFonts w:ascii="仿宋" w:eastAsia="仿宋" w:hAnsi="仿宋" w:hint="eastAsia"/>
          <w:sz w:val="30"/>
          <w:szCs w:val="30"/>
        </w:rPr>
        <w:t>、</w:t>
      </w:r>
      <w:r w:rsidR="00545654" w:rsidRPr="00657008">
        <w:rPr>
          <w:rFonts w:ascii="仿宋" w:eastAsia="仿宋" w:hAnsi="仿宋" w:hint="eastAsia"/>
          <w:sz w:val="30"/>
          <w:szCs w:val="30"/>
        </w:rPr>
        <w:t>内容要归纳整理，杜绝写</w:t>
      </w:r>
      <w:proofErr w:type="gramStart"/>
      <w:r w:rsidR="00545654" w:rsidRPr="00657008">
        <w:rPr>
          <w:rFonts w:ascii="仿宋" w:eastAsia="仿宋" w:hAnsi="仿宋" w:hint="eastAsia"/>
          <w:sz w:val="30"/>
          <w:szCs w:val="30"/>
        </w:rPr>
        <w:t>流水帐</w:t>
      </w:r>
      <w:proofErr w:type="gramEnd"/>
      <w:r w:rsidR="00545654" w:rsidRPr="00657008">
        <w:rPr>
          <w:rFonts w:ascii="仿宋" w:eastAsia="仿宋" w:hAnsi="仿宋" w:hint="eastAsia"/>
          <w:sz w:val="30"/>
          <w:szCs w:val="30"/>
        </w:rPr>
        <w:t xml:space="preserve">。 </w:t>
      </w:r>
    </w:p>
    <w:p w:rsidR="00657008" w:rsidRDefault="00657008" w:rsidP="00FE29DD">
      <w:pPr>
        <w:ind w:firstLineChars="200" w:firstLine="600"/>
        <w:rPr>
          <w:rFonts w:ascii="仿宋" w:eastAsia="仿宋" w:hAnsi="仿宋"/>
          <w:sz w:val="30"/>
          <w:szCs w:val="30"/>
        </w:rPr>
      </w:pPr>
      <w:r w:rsidRPr="00657008">
        <w:rPr>
          <w:rFonts w:ascii="仿宋" w:eastAsia="仿宋" w:hAnsi="仿宋" w:hint="eastAsia"/>
          <w:sz w:val="30"/>
          <w:szCs w:val="30"/>
        </w:rPr>
        <w:t>5</w:t>
      </w:r>
      <w:r>
        <w:rPr>
          <w:rFonts w:ascii="仿宋" w:eastAsia="仿宋" w:hAnsi="仿宋" w:hint="eastAsia"/>
          <w:sz w:val="30"/>
          <w:szCs w:val="30"/>
        </w:rPr>
        <w:t>、</w:t>
      </w:r>
      <w:r w:rsidR="00545654" w:rsidRPr="00657008">
        <w:rPr>
          <w:rFonts w:ascii="仿宋" w:eastAsia="仿宋" w:hAnsi="仿宋" w:hint="eastAsia"/>
          <w:sz w:val="30"/>
          <w:szCs w:val="30"/>
        </w:rPr>
        <w:t>不要对未来发生设想，本年度没发生的事不要写进年鉴。</w:t>
      </w:r>
    </w:p>
    <w:p w:rsidR="00DE0263" w:rsidRDefault="00DE0263" w:rsidP="00545654">
      <w:pPr>
        <w:rPr>
          <w:rFonts w:ascii="仿宋" w:eastAsia="仿宋" w:hAnsi="仿宋"/>
          <w:b/>
          <w:sz w:val="30"/>
          <w:szCs w:val="30"/>
        </w:rPr>
      </w:pPr>
    </w:p>
    <w:p w:rsidR="00545654" w:rsidRPr="00657008" w:rsidRDefault="00657008" w:rsidP="00545654">
      <w:pPr>
        <w:rPr>
          <w:rFonts w:ascii="仿宋" w:eastAsia="仿宋" w:hAnsi="仿宋"/>
          <w:sz w:val="30"/>
          <w:szCs w:val="30"/>
        </w:rPr>
      </w:pPr>
      <w:r w:rsidRPr="00657008">
        <w:rPr>
          <w:rFonts w:ascii="仿宋" w:eastAsia="仿宋" w:hAnsi="仿宋" w:hint="eastAsia"/>
          <w:b/>
          <w:sz w:val="30"/>
          <w:szCs w:val="30"/>
        </w:rPr>
        <w:t>三</w:t>
      </w:r>
      <w:r w:rsidR="00545654" w:rsidRPr="00657008">
        <w:rPr>
          <w:rFonts w:ascii="仿宋" w:eastAsia="仿宋" w:hAnsi="仿宋" w:hint="eastAsia"/>
          <w:b/>
          <w:sz w:val="30"/>
          <w:szCs w:val="30"/>
        </w:rPr>
        <w:t>、常规性条目</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记述工作的一个侧面，所记内容是一个块状的工作，相对独</w:t>
      </w:r>
      <w:r w:rsidRPr="00657008">
        <w:rPr>
          <w:rFonts w:ascii="仿宋" w:eastAsia="仿宋" w:hAnsi="仿宋" w:hint="eastAsia"/>
          <w:sz w:val="30"/>
          <w:szCs w:val="30"/>
        </w:rPr>
        <w:lastRenderedPageBreak/>
        <w:t>立和完整，其特点是每年固定设立，标题年年有，内容年年新。连续记载，</w:t>
      </w:r>
      <w:proofErr w:type="gramStart"/>
      <w:r w:rsidRPr="00657008">
        <w:rPr>
          <w:rFonts w:ascii="仿宋" w:eastAsia="仿宋" w:hAnsi="仿宋" w:hint="eastAsia"/>
          <w:sz w:val="30"/>
          <w:szCs w:val="30"/>
        </w:rPr>
        <w:t>不</w:t>
      </w:r>
      <w:proofErr w:type="gramEnd"/>
      <w:r w:rsidRPr="00657008">
        <w:rPr>
          <w:rFonts w:ascii="仿宋" w:eastAsia="仿宋" w:hAnsi="仿宋" w:hint="eastAsia"/>
          <w:sz w:val="30"/>
          <w:szCs w:val="30"/>
        </w:rPr>
        <w:t xml:space="preserve">断档。 </w:t>
      </w:r>
    </w:p>
    <w:p w:rsidR="00545654" w:rsidRPr="00657008" w:rsidRDefault="00545654" w:rsidP="00657008">
      <w:pPr>
        <w:ind w:firstLineChars="200" w:firstLine="600"/>
        <w:rPr>
          <w:rFonts w:ascii="仿宋" w:eastAsia="仿宋" w:hAnsi="仿宋"/>
          <w:color w:val="000000" w:themeColor="text1"/>
          <w:sz w:val="30"/>
          <w:szCs w:val="30"/>
        </w:rPr>
      </w:pPr>
      <w:r w:rsidRPr="00657008">
        <w:rPr>
          <w:rFonts w:ascii="仿宋" w:eastAsia="仿宋" w:hAnsi="仿宋" w:hint="eastAsia"/>
          <w:sz w:val="30"/>
          <w:szCs w:val="30"/>
        </w:rPr>
        <w:t>如：财政局【财政行政政法资金管理】【乡镇财政工作】【国有资产管理】【教科文资金管理】【支农资金管理】【政府采购工作】【国库集中支付工作】【监督检查工作】【非税收入管理】【社会保障资金管理】；国土局【鼎城区国土资源局执法监察大队】【鼎城区征地拆迁管理处】【鼎城区土地开发整理中心】【鼎城区国土资源储备中心】【鼎城区不动产登记中心】【常德市国土资源局鼎城区分局高新技术产业园区支局】；水利</w:t>
      </w:r>
      <w:r w:rsidRPr="00657008">
        <w:rPr>
          <w:rFonts w:ascii="仿宋" w:eastAsia="仿宋" w:hAnsi="仿宋" w:hint="eastAsia"/>
          <w:color w:val="000000" w:themeColor="text1"/>
          <w:sz w:val="30"/>
          <w:szCs w:val="30"/>
        </w:rPr>
        <w:t>【善卷垸】【八官崇孝垸】【民主阳城垸】【冲柳垸】【冲柳排水工程管理处】</w:t>
      </w:r>
    </w:p>
    <w:p w:rsidR="00545654" w:rsidRPr="00657008" w:rsidRDefault="00545654" w:rsidP="00657008">
      <w:pPr>
        <w:ind w:firstLineChars="200" w:firstLine="600"/>
        <w:rPr>
          <w:rFonts w:ascii="仿宋" w:eastAsia="仿宋" w:hAnsi="仿宋"/>
          <w:color w:val="000000" w:themeColor="text1"/>
          <w:sz w:val="30"/>
          <w:szCs w:val="30"/>
        </w:rPr>
      </w:pPr>
      <w:r w:rsidRPr="00657008">
        <w:rPr>
          <w:rFonts w:ascii="仿宋" w:eastAsia="仿宋" w:hAnsi="仿宋" w:hint="eastAsia"/>
          <w:color w:val="000000" w:themeColor="text1"/>
          <w:sz w:val="30"/>
          <w:szCs w:val="30"/>
        </w:rPr>
        <w:t>撰写</w:t>
      </w:r>
      <w:proofErr w:type="gramStart"/>
      <w:r w:rsidRPr="00657008">
        <w:rPr>
          <w:rFonts w:ascii="仿宋" w:eastAsia="仿宋" w:hAnsi="仿宋" w:hint="eastAsia"/>
          <w:color w:val="000000" w:themeColor="text1"/>
          <w:sz w:val="30"/>
          <w:szCs w:val="30"/>
        </w:rPr>
        <w:t>常划性</w:t>
      </w:r>
      <w:proofErr w:type="gramEnd"/>
      <w:r w:rsidRPr="00657008">
        <w:rPr>
          <w:rFonts w:ascii="仿宋" w:eastAsia="仿宋" w:hAnsi="仿宋" w:hint="eastAsia"/>
          <w:color w:val="000000" w:themeColor="text1"/>
          <w:sz w:val="30"/>
          <w:szCs w:val="30"/>
        </w:rPr>
        <w:t>条目要注意：</w:t>
      </w:r>
    </w:p>
    <w:p w:rsidR="00545654" w:rsidRPr="00657008" w:rsidRDefault="004E277D" w:rsidP="00FE29DD">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w:t>
      </w:r>
      <w:r w:rsidR="00545654" w:rsidRPr="00657008">
        <w:rPr>
          <w:rFonts w:ascii="仿宋" w:eastAsia="仿宋" w:hAnsi="仿宋" w:hint="eastAsia"/>
          <w:color w:val="000000" w:themeColor="text1"/>
          <w:sz w:val="30"/>
          <w:szCs w:val="30"/>
        </w:rPr>
        <w:t>不能分解概况内容。把概况条</w:t>
      </w:r>
      <w:r w:rsidR="00DE0263">
        <w:rPr>
          <w:rFonts w:ascii="仿宋" w:eastAsia="仿宋" w:hAnsi="仿宋" w:hint="eastAsia"/>
          <w:color w:val="000000" w:themeColor="text1"/>
          <w:sz w:val="30"/>
          <w:szCs w:val="30"/>
        </w:rPr>
        <w:t>目</w:t>
      </w:r>
      <w:r w:rsidR="00545654" w:rsidRPr="00657008">
        <w:rPr>
          <w:rFonts w:ascii="仿宋" w:eastAsia="仿宋" w:hAnsi="仿宋" w:hint="eastAsia"/>
          <w:color w:val="000000" w:themeColor="text1"/>
          <w:sz w:val="30"/>
          <w:szCs w:val="30"/>
        </w:rPr>
        <w:t>拆分为若干个常规性条目</w:t>
      </w:r>
      <w:r>
        <w:rPr>
          <w:rFonts w:ascii="仿宋" w:eastAsia="仿宋" w:hAnsi="仿宋" w:hint="eastAsia"/>
          <w:color w:val="000000" w:themeColor="text1"/>
          <w:sz w:val="30"/>
          <w:szCs w:val="30"/>
        </w:rPr>
        <w:t>，</w:t>
      </w:r>
      <w:r w:rsidR="00545654" w:rsidRPr="00657008">
        <w:rPr>
          <w:rFonts w:ascii="仿宋" w:eastAsia="仿宋" w:hAnsi="仿宋" w:hint="eastAsia"/>
          <w:color w:val="000000" w:themeColor="text1"/>
          <w:sz w:val="30"/>
          <w:szCs w:val="30"/>
        </w:rPr>
        <w:t>看似条目很多</w:t>
      </w:r>
      <w:r>
        <w:rPr>
          <w:rFonts w:ascii="仿宋" w:eastAsia="仿宋" w:hAnsi="仿宋" w:hint="eastAsia"/>
          <w:color w:val="000000" w:themeColor="text1"/>
          <w:sz w:val="30"/>
          <w:szCs w:val="30"/>
        </w:rPr>
        <w:t>，</w:t>
      </w:r>
      <w:r w:rsidR="00545654" w:rsidRPr="00657008">
        <w:rPr>
          <w:rFonts w:ascii="仿宋" w:eastAsia="仿宋" w:hAnsi="仿宋" w:hint="eastAsia"/>
          <w:color w:val="000000" w:themeColor="text1"/>
          <w:sz w:val="30"/>
          <w:szCs w:val="30"/>
        </w:rPr>
        <w:t>其实没有一个像样的、规范的条目。比如</w:t>
      </w:r>
      <w:r w:rsidR="00DE0263">
        <w:rPr>
          <w:rFonts w:ascii="仿宋" w:eastAsia="仿宋" w:hAnsi="仿宋" w:hint="eastAsia"/>
          <w:color w:val="000000" w:themeColor="text1"/>
          <w:sz w:val="30"/>
          <w:szCs w:val="30"/>
        </w:rPr>
        <w:t>某镇</w:t>
      </w:r>
      <w:r w:rsidR="00DE0263" w:rsidRPr="00657008">
        <w:rPr>
          <w:rFonts w:ascii="仿宋" w:eastAsia="仿宋" w:hAnsi="仿宋" w:hint="eastAsia"/>
          <w:color w:val="000000" w:themeColor="text1"/>
          <w:sz w:val="30"/>
          <w:szCs w:val="30"/>
        </w:rPr>
        <w:t>编撰人员把</w:t>
      </w:r>
      <w:r w:rsidR="00DE0263">
        <w:rPr>
          <w:rFonts w:ascii="仿宋" w:eastAsia="仿宋" w:hAnsi="仿宋" w:hint="eastAsia"/>
          <w:color w:val="000000" w:themeColor="text1"/>
          <w:sz w:val="30"/>
          <w:szCs w:val="30"/>
        </w:rPr>
        <w:t>该</w:t>
      </w:r>
      <w:r w:rsidR="00DE0263" w:rsidRPr="00657008">
        <w:rPr>
          <w:rFonts w:ascii="仿宋" w:eastAsia="仿宋" w:hAnsi="仿宋" w:hint="eastAsia"/>
          <w:color w:val="000000" w:themeColor="text1"/>
          <w:sz w:val="30"/>
          <w:szCs w:val="30"/>
        </w:rPr>
        <w:t>镇概况条目内容分解成</w:t>
      </w:r>
      <w:r w:rsidR="00545654" w:rsidRPr="00657008">
        <w:rPr>
          <w:rFonts w:ascii="仿宋" w:eastAsia="仿宋" w:hAnsi="仿宋" w:hint="eastAsia"/>
          <w:color w:val="000000" w:themeColor="text1"/>
          <w:sz w:val="30"/>
          <w:szCs w:val="30"/>
        </w:rPr>
        <w:t>【现代农业】【休闲旅游业】【新型エ业】【生态环境】【社会事业】【党的建设】6个条目</w:t>
      </w:r>
      <w:r w:rsidR="00DE0263">
        <w:rPr>
          <w:rFonts w:ascii="仿宋" w:eastAsia="仿宋" w:hAnsi="仿宋" w:hint="eastAsia"/>
          <w:color w:val="000000" w:themeColor="text1"/>
          <w:sz w:val="30"/>
          <w:szCs w:val="30"/>
        </w:rPr>
        <w:t>，</w:t>
      </w:r>
      <w:r w:rsidR="00545654" w:rsidRPr="00657008">
        <w:rPr>
          <w:rFonts w:ascii="仿宋" w:eastAsia="仿宋" w:hAnsi="仿宋" w:hint="eastAsia"/>
          <w:color w:val="000000" w:themeColor="text1"/>
          <w:sz w:val="30"/>
          <w:szCs w:val="30"/>
        </w:rPr>
        <w:t>看似条目不少，实则没有一个像样的条目，没有概况条目，也没有一个反映年度大事、要事、新事、</w:t>
      </w:r>
      <w:proofErr w:type="gramStart"/>
      <w:r w:rsidR="00545654" w:rsidRPr="00657008">
        <w:rPr>
          <w:rFonts w:ascii="仿宋" w:eastAsia="仿宋" w:hAnsi="仿宋" w:hint="eastAsia"/>
          <w:color w:val="000000" w:themeColor="text1"/>
          <w:sz w:val="30"/>
          <w:szCs w:val="30"/>
        </w:rPr>
        <w:t>特</w:t>
      </w:r>
      <w:proofErr w:type="gramEnd"/>
      <w:r w:rsidR="00545654" w:rsidRPr="00657008">
        <w:rPr>
          <w:rFonts w:ascii="仿宋" w:eastAsia="仿宋" w:hAnsi="仿宋" w:hint="eastAsia"/>
          <w:color w:val="000000" w:themeColor="text1"/>
          <w:sz w:val="30"/>
          <w:szCs w:val="30"/>
        </w:rPr>
        <w:t>事和亮点的单一性条目。</w:t>
      </w:r>
    </w:p>
    <w:p w:rsidR="00545654" w:rsidRPr="00657008" w:rsidRDefault="004E277D" w:rsidP="00FE29DD">
      <w:pPr>
        <w:ind w:firstLineChars="200" w:firstLine="600"/>
        <w:rPr>
          <w:rFonts w:ascii="仿宋" w:eastAsia="仿宋" w:hAnsi="仿宋"/>
          <w:sz w:val="30"/>
          <w:szCs w:val="30"/>
        </w:rPr>
      </w:pPr>
      <w:r>
        <w:rPr>
          <w:rFonts w:ascii="仿宋" w:eastAsia="仿宋" w:hAnsi="仿宋" w:hint="eastAsia"/>
          <w:sz w:val="30"/>
          <w:szCs w:val="30"/>
        </w:rPr>
        <w:t>2、</w:t>
      </w:r>
      <w:r w:rsidR="00545654" w:rsidRPr="00657008">
        <w:rPr>
          <w:rFonts w:ascii="仿宋" w:eastAsia="仿宋" w:hAnsi="仿宋" w:hint="eastAsia"/>
          <w:sz w:val="30"/>
          <w:szCs w:val="30"/>
        </w:rPr>
        <w:t>常规性条目必须常规。常规性条目要求年年必设，保持信息资料的连续性、独立性和可比性。</w:t>
      </w:r>
    </w:p>
    <w:p w:rsidR="00545654" w:rsidRPr="00657008" w:rsidRDefault="00545654" w:rsidP="00657008">
      <w:pPr>
        <w:ind w:firstLineChars="100" w:firstLine="300"/>
        <w:jc w:val="left"/>
        <w:rPr>
          <w:rFonts w:ascii="仿宋" w:eastAsia="仿宋" w:hAnsi="仿宋"/>
          <w:color w:val="000000" w:themeColor="text1"/>
          <w:sz w:val="30"/>
          <w:szCs w:val="30"/>
        </w:rPr>
      </w:pPr>
    </w:p>
    <w:p w:rsidR="00545654" w:rsidRPr="00657008" w:rsidRDefault="00657008" w:rsidP="00545654">
      <w:pPr>
        <w:rPr>
          <w:rFonts w:ascii="仿宋" w:eastAsia="仿宋" w:hAnsi="仿宋"/>
          <w:b/>
          <w:sz w:val="30"/>
          <w:szCs w:val="30"/>
        </w:rPr>
      </w:pPr>
      <w:r w:rsidRPr="00657008">
        <w:rPr>
          <w:rFonts w:ascii="仿宋" w:eastAsia="仿宋" w:hAnsi="仿宋" w:hint="eastAsia"/>
          <w:b/>
          <w:sz w:val="30"/>
          <w:szCs w:val="30"/>
        </w:rPr>
        <w:t>四</w:t>
      </w:r>
      <w:r w:rsidR="00545654" w:rsidRPr="00657008">
        <w:rPr>
          <w:rFonts w:ascii="仿宋" w:eastAsia="仿宋" w:hAnsi="仿宋" w:hint="eastAsia"/>
          <w:b/>
          <w:sz w:val="30"/>
          <w:szCs w:val="30"/>
        </w:rPr>
        <w:t>、单一性条目</w:t>
      </w:r>
    </w:p>
    <w:p w:rsidR="00545654" w:rsidRPr="00657008" w:rsidRDefault="00545654" w:rsidP="00DE0263">
      <w:pPr>
        <w:ind w:firstLineChars="200" w:firstLine="600"/>
        <w:rPr>
          <w:rFonts w:ascii="仿宋" w:eastAsia="仿宋" w:hAnsi="仿宋"/>
          <w:sz w:val="30"/>
          <w:szCs w:val="30"/>
        </w:rPr>
      </w:pPr>
      <w:r w:rsidRPr="00657008">
        <w:rPr>
          <w:rFonts w:ascii="仿宋" w:eastAsia="仿宋" w:hAnsi="仿宋" w:hint="eastAsia"/>
          <w:sz w:val="30"/>
          <w:szCs w:val="30"/>
        </w:rPr>
        <w:t>单一性条目记载的是年度大事、要事、新事、</w:t>
      </w:r>
      <w:proofErr w:type="gramStart"/>
      <w:r w:rsidRPr="00657008">
        <w:rPr>
          <w:rFonts w:ascii="仿宋" w:eastAsia="仿宋" w:hAnsi="仿宋" w:hint="eastAsia"/>
          <w:sz w:val="30"/>
          <w:szCs w:val="30"/>
        </w:rPr>
        <w:t>特</w:t>
      </w:r>
      <w:proofErr w:type="gramEnd"/>
      <w:r w:rsidRPr="00657008">
        <w:rPr>
          <w:rFonts w:ascii="仿宋" w:eastAsia="仿宋" w:hAnsi="仿宋" w:hint="eastAsia"/>
          <w:sz w:val="30"/>
          <w:szCs w:val="30"/>
        </w:rPr>
        <w:t>事和亮点，</w:t>
      </w:r>
      <w:r w:rsidRPr="00657008">
        <w:rPr>
          <w:rFonts w:ascii="仿宋" w:eastAsia="仿宋" w:hAnsi="仿宋" w:hint="eastAsia"/>
          <w:sz w:val="30"/>
          <w:szCs w:val="30"/>
        </w:rPr>
        <w:lastRenderedPageBreak/>
        <w:t>一事一条，条目标题和内容具有排他性，是唯一的。单一性条目是年鉴内容的主体，是年鉴信息资料最鲜活、最具可读性的部分。</w:t>
      </w:r>
    </w:p>
    <w:p w:rsidR="00545654" w:rsidRPr="00657008" w:rsidRDefault="00545654" w:rsidP="00545654">
      <w:pPr>
        <w:ind w:firstLine="480"/>
        <w:rPr>
          <w:rFonts w:ascii="仿宋" w:eastAsia="仿宋" w:hAnsi="仿宋"/>
          <w:sz w:val="30"/>
          <w:szCs w:val="30"/>
        </w:rPr>
      </w:pPr>
      <w:r w:rsidRPr="00657008">
        <w:rPr>
          <w:rFonts w:ascii="仿宋" w:eastAsia="仿宋" w:hAnsi="仿宋" w:hint="eastAsia"/>
          <w:sz w:val="30"/>
          <w:szCs w:val="30"/>
        </w:rPr>
        <w:t>撰写单一性条目应把握好几个方面：</w:t>
      </w:r>
    </w:p>
    <w:p w:rsidR="00545654" w:rsidRPr="00657008" w:rsidRDefault="004E277D" w:rsidP="00FE29DD">
      <w:pPr>
        <w:ind w:firstLineChars="200" w:firstLine="600"/>
        <w:rPr>
          <w:rFonts w:ascii="仿宋" w:eastAsia="仿宋" w:hAnsi="仿宋"/>
          <w:sz w:val="30"/>
          <w:szCs w:val="30"/>
        </w:rPr>
      </w:pPr>
      <w:r>
        <w:rPr>
          <w:rFonts w:ascii="仿宋" w:eastAsia="仿宋" w:hAnsi="仿宋" w:hint="eastAsia"/>
          <w:sz w:val="30"/>
          <w:szCs w:val="30"/>
        </w:rPr>
        <w:t>1、</w:t>
      </w:r>
      <w:r w:rsidR="00545654" w:rsidRPr="00657008">
        <w:rPr>
          <w:rFonts w:ascii="仿宋" w:eastAsia="仿宋" w:hAnsi="仿宋" w:hint="eastAsia"/>
          <w:sz w:val="30"/>
          <w:szCs w:val="30"/>
        </w:rPr>
        <w:t>选材</w:t>
      </w:r>
      <w:r w:rsidR="00FC7D36">
        <w:rPr>
          <w:rFonts w:ascii="仿宋" w:eastAsia="仿宋" w:hAnsi="仿宋" w:hint="eastAsia"/>
          <w:sz w:val="30"/>
          <w:szCs w:val="30"/>
        </w:rPr>
        <w:t>。</w:t>
      </w:r>
      <w:r w:rsidR="00545654" w:rsidRPr="00657008">
        <w:rPr>
          <w:rFonts w:ascii="仿宋" w:eastAsia="仿宋" w:hAnsi="仿宋" w:hint="eastAsia"/>
          <w:sz w:val="30"/>
          <w:szCs w:val="30"/>
        </w:rPr>
        <w:t>单一性条目选材要做到 “准”，选材不“准”，则</w:t>
      </w:r>
      <w:proofErr w:type="gramStart"/>
      <w:r w:rsidR="00545654" w:rsidRPr="00657008">
        <w:rPr>
          <w:rFonts w:ascii="仿宋" w:eastAsia="仿宋" w:hAnsi="仿宋" w:hint="eastAsia"/>
          <w:sz w:val="30"/>
          <w:szCs w:val="30"/>
        </w:rPr>
        <w:t>劳</w:t>
      </w:r>
      <w:proofErr w:type="gramEnd"/>
      <w:r w:rsidR="00545654" w:rsidRPr="00657008">
        <w:rPr>
          <w:rFonts w:ascii="仿宋" w:eastAsia="仿宋" w:hAnsi="仿宋" w:hint="eastAsia"/>
          <w:sz w:val="30"/>
          <w:szCs w:val="30"/>
        </w:rPr>
        <w:t>而无益；</w:t>
      </w:r>
    </w:p>
    <w:p w:rsidR="00545654" w:rsidRPr="00657008" w:rsidRDefault="004E277D" w:rsidP="00FE29DD">
      <w:pPr>
        <w:ind w:firstLineChars="200" w:firstLine="600"/>
        <w:rPr>
          <w:rFonts w:ascii="仿宋" w:eastAsia="仿宋" w:hAnsi="仿宋"/>
          <w:sz w:val="30"/>
          <w:szCs w:val="30"/>
        </w:rPr>
      </w:pPr>
      <w:r>
        <w:rPr>
          <w:rFonts w:ascii="仿宋" w:eastAsia="仿宋" w:hAnsi="仿宋" w:hint="eastAsia"/>
          <w:sz w:val="30"/>
          <w:szCs w:val="30"/>
        </w:rPr>
        <w:t>2、</w:t>
      </w:r>
      <w:r w:rsidR="00545654" w:rsidRPr="00657008">
        <w:rPr>
          <w:rFonts w:ascii="仿宋" w:eastAsia="仿宋" w:hAnsi="仿宋" w:hint="eastAsia"/>
          <w:sz w:val="30"/>
          <w:szCs w:val="30"/>
        </w:rPr>
        <w:t>拟题</w:t>
      </w:r>
      <w:r w:rsidR="00FC7D36">
        <w:rPr>
          <w:rFonts w:ascii="仿宋" w:eastAsia="仿宋" w:hAnsi="仿宋" w:hint="eastAsia"/>
          <w:sz w:val="30"/>
          <w:szCs w:val="30"/>
        </w:rPr>
        <w:t>。</w:t>
      </w:r>
      <w:r w:rsidR="00545654" w:rsidRPr="00657008">
        <w:rPr>
          <w:rFonts w:ascii="仿宋" w:eastAsia="仿宋" w:hAnsi="仿宋" w:hint="eastAsia"/>
          <w:sz w:val="30"/>
          <w:szCs w:val="30"/>
        </w:rPr>
        <w:t>标题很重要，能吸人眼球、方便检索的简练标题就是好标题，我们说年鉴编纂质量高不高，看看条目标题就知道。单一性条目的标题应该是唯一的，个性化的，是“一句话”或“一个词组”，条目的标题多采用主谓结构，少用动宾式结构；</w:t>
      </w:r>
    </w:p>
    <w:p w:rsidR="00545654" w:rsidRPr="00657008" w:rsidRDefault="004E277D" w:rsidP="00FE29DD">
      <w:pPr>
        <w:ind w:firstLineChars="200" w:firstLine="600"/>
        <w:rPr>
          <w:rFonts w:ascii="仿宋" w:eastAsia="仿宋" w:hAnsi="仿宋"/>
          <w:sz w:val="30"/>
          <w:szCs w:val="30"/>
        </w:rPr>
      </w:pPr>
      <w:r>
        <w:rPr>
          <w:rFonts w:ascii="仿宋" w:eastAsia="仿宋" w:hAnsi="仿宋" w:hint="eastAsia"/>
          <w:sz w:val="30"/>
          <w:szCs w:val="30"/>
        </w:rPr>
        <w:t>3、</w:t>
      </w:r>
      <w:r w:rsidR="00545654" w:rsidRPr="00657008">
        <w:rPr>
          <w:rFonts w:ascii="仿宋" w:eastAsia="仿宋" w:hAnsi="仿宋" w:hint="eastAsia"/>
          <w:sz w:val="30"/>
          <w:szCs w:val="30"/>
        </w:rPr>
        <w:t>要素</w:t>
      </w:r>
      <w:r w:rsidR="00FC7D36">
        <w:rPr>
          <w:rFonts w:ascii="仿宋" w:eastAsia="仿宋" w:hAnsi="仿宋" w:hint="eastAsia"/>
          <w:sz w:val="30"/>
          <w:szCs w:val="30"/>
        </w:rPr>
        <w:t>。</w:t>
      </w:r>
      <w:r w:rsidR="00545654" w:rsidRPr="00657008">
        <w:rPr>
          <w:rFonts w:ascii="仿宋" w:eastAsia="仿宋" w:hAnsi="仿宋" w:hint="eastAsia"/>
          <w:sz w:val="30"/>
          <w:szCs w:val="30"/>
        </w:rPr>
        <w:t>条目要素齐全，这是年鉴编纂质量的核心所在。综合性条目和常规性条目内容的特点是“综合性”，记述的是“面”上资料，是整体局部的工作。因此，这两类条目通常不强调条目要素，强调是“面”和“深度”，但时间要素不能缺少，工作主体单位不能省略。单一性条目记述的是“大事”“要事”“特事”“新事”“亮点”等具体的 “点”信息，内容上一事一条，不能多个内容合在一个主题之中，因此，单一性条目强调“要索”齐全。</w:t>
      </w:r>
    </w:p>
    <w:p w:rsidR="00545654" w:rsidRPr="00657008" w:rsidRDefault="0032479F" w:rsidP="00657008">
      <w:pPr>
        <w:ind w:firstLineChars="200" w:firstLine="600"/>
        <w:rPr>
          <w:rFonts w:ascii="仿宋" w:eastAsia="仿宋" w:hAnsi="仿宋"/>
          <w:sz w:val="30"/>
          <w:szCs w:val="30"/>
        </w:rPr>
      </w:pPr>
      <w:r w:rsidRPr="00657008">
        <w:rPr>
          <w:rFonts w:ascii="仿宋" w:eastAsia="仿宋" w:hAnsi="仿宋" w:hint="eastAsia"/>
          <w:sz w:val="30"/>
          <w:szCs w:val="30"/>
        </w:rPr>
        <w:t>单一性</w:t>
      </w:r>
      <w:r w:rsidR="00545654" w:rsidRPr="00657008">
        <w:rPr>
          <w:rFonts w:ascii="仿宋" w:eastAsia="仿宋" w:hAnsi="仿宋" w:hint="eastAsia"/>
          <w:sz w:val="30"/>
          <w:szCs w:val="30"/>
        </w:rPr>
        <w:t>条目要素有“五要素”或“六要素”之说。</w:t>
      </w:r>
      <w:proofErr w:type="gramStart"/>
      <w:r w:rsidR="00545654" w:rsidRPr="00657008">
        <w:rPr>
          <w:rFonts w:ascii="仿宋" w:eastAsia="仿宋" w:hAnsi="仿宋" w:hint="eastAsia"/>
          <w:sz w:val="30"/>
          <w:szCs w:val="30"/>
        </w:rPr>
        <w:t>“</w:t>
      </w:r>
      <w:proofErr w:type="gramEnd"/>
      <w:r w:rsidR="00545654" w:rsidRPr="00657008">
        <w:rPr>
          <w:rFonts w:ascii="仿宋" w:eastAsia="仿宋" w:hAnsi="仿宋" w:hint="eastAsia"/>
          <w:sz w:val="30"/>
          <w:szCs w:val="30"/>
        </w:rPr>
        <w:t>五要素分别是“何时”“何地”</w:t>
      </w:r>
      <w:proofErr w:type="gramStart"/>
      <w:r w:rsidR="00545654" w:rsidRPr="00657008">
        <w:rPr>
          <w:rFonts w:ascii="仿宋" w:eastAsia="仿宋" w:hAnsi="仿宋" w:hint="eastAsia"/>
          <w:sz w:val="30"/>
          <w:szCs w:val="30"/>
        </w:rPr>
        <w:t>“</w:t>
      </w:r>
      <w:proofErr w:type="gramEnd"/>
      <w:r w:rsidR="00545654" w:rsidRPr="00657008">
        <w:rPr>
          <w:rFonts w:ascii="仿宋" w:eastAsia="仿宋" w:hAnsi="仿宋" w:hint="eastAsia"/>
          <w:sz w:val="30"/>
          <w:szCs w:val="30"/>
        </w:rPr>
        <w:t>何人＂“何因”“何事”；六要素加 “何果”；有的条目还应加上“背景”要素。不论是“五要素”“六要素”还是“七要素”，对于不同的单一性条目，条目要素有明显的差异，有的条目不涉及“地点”，有的不涉及“人”，有的不涉</w:t>
      </w:r>
      <w:r w:rsidR="00545654" w:rsidRPr="00657008">
        <w:rPr>
          <w:rFonts w:ascii="仿宋" w:eastAsia="仿宋" w:hAnsi="仿宋" w:hint="eastAsia"/>
          <w:sz w:val="30"/>
          <w:szCs w:val="30"/>
        </w:rPr>
        <w:lastRenderedPageBreak/>
        <w:t>及“原因”，有的不涉及“结果”，有的不</w:t>
      </w:r>
      <w:r w:rsidRPr="00657008">
        <w:rPr>
          <w:rFonts w:ascii="仿宋" w:eastAsia="仿宋" w:hAnsi="仿宋" w:hint="eastAsia"/>
          <w:sz w:val="30"/>
          <w:szCs w:val="30"/>
        </w:rPr>
        <w:t>涉</w:t>
      </w:r>
      <w:r w:rsidR="00545654" w:rsidRPr="00657008">
        <w:rPr>
          <w:rFonts w:ascii="仿宋" w:eastAsia="仿宋" w:hAnsi="仿宋" w:hint="eastAsia"/>
          <w:sz w:val="30"/>
          <w:szCs w:val="30"/>
        </w:rPr>
        <w:t>及“背景资料”</w:t>
      </w:r>
      <w:r w:rsidRPr="00657008">
        <w:rPr>
          <w:rFonts w:ascii="仿宋" w:eastAsia="仿宋" w:hAnsi="仿宋" w:hint="eastAsia"/>
          <w:sz w:val="30"/>
          <w:szCs w:val="30"/>
        </w:rPr>
        <w:t>，</w:t>
      </w:r>
      <w:r w:rsidR="00545654" w:rsidRPr="00657008">
        <w:rPr>
          <w:rFonts w:ascii="仿宋" w:eastAsia="仿宋" w:hAnsi="仿宋" w:hint="eastAsia"/>
          <w:sz w:val="30"/>
          <w:szCs w:val="30"/>
        </w:rPr>
        <w:t>所以不同的题目，也会有不同的要素要求。</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单一性条目常见问题：</w:t>
      </w:r>
    </w:p>
    <w:p w:rsidR="00545654" w:rsidRPr="00657008" w:rsidRDefault="004E277D" w:rsidP="00FE29DD">
      <w:pPr>
        <w:ind w:firstLineChars="200" w:firstLine="600"/>
        <w:rPr>
          <w:rFonts w:ascii="仿宋" w:eastAsia="仿宋" w:hAnsi="仿宋"/>
          <w:sz w:val="30"/>
          <w:szCs w:val="30"/>
        </w:rPr>
      </w:pPr>
      <w:r>
        <w:rPr>
          <w:rFonts w:ascii="仿宋" w:eastAsia="仿宋" w:hAnsi="仿宋" w:hint="eastAsia"/>
          <w:sz w:val="30"/>
          <w:szCs w:val="30"/>
        </w:rPr>
        <w:t>1、</w:t>
      </w:r>
      <w:r w:rsidR="00545654" w:rsidRPr="00657008">
        <w:rPr>
          <w:rFonts w:ascii="仿宋" w:eastAsia="仿宋" w:hAnsi="仿宋" w:hint="eastAsia"/>
          <w:sz w:val="30"/>
          <w:szCs w:val="30"/>
        </w:rPr>
        <w:t>缺单一性条目。不少年鉴稿件缺单一性条目，一是有些单位年鉴撰稿人认识不到位，思想上偷懒，从单位年度工作总结中摘录一个概况条目，或分解成若干个所谓的“常规性条目”，应付了事；二是不知道单一性条目如何写， 找不到单一性条目的信息点。</w:t>
      </w:r>
    </w:p>
    <w:p w:rsidR="00545654" w:rsidRPr="00657008" w:rsidRDefault="004E277D" w:rsidP="00FE29DD">
      <w:pPr>
        <w:ind w:firstLineChars="200" w:firstLine="600"/>
        <w:rPr>
          <w:rFonts w:ascii="仿宋" w:eastAsia="仿宋" w:hAnsi="仿宋"/>
          <w:sz w:val="30"/>
          <w:szCs w:val="30"/>
        </w:rPr>
      </w:pPr>
      <w:r>
        <w:rPr>
          <w:rFonts w:ascii="仿宋" w:eastAsia="仿宋" w:hAnsi="仿宋" w:hint="eastAsia"/>
          <w:sz w:val="30"/>
          <w:szCs w:val="30"/>
        </w:rPr>
        <w:t>2、</w:t>
      </w:r>
      <w:r w:rsidR="00545654" w:rsidRPr="00657008">
        <w:rPr>
          <w:rFonts w:ascii="仿宋" w:eastAsia="仿宋" w:hAnsi="仿宋" w:hint="eastAsia"/>
          <w:sz w:val="30"/>
          <w:szCs w:val="30"/>
        </w:rPr>
        <w:t>标题不合要求。单一性条目标题有其特点，一是唯一的，具有鲜明的个性，纵向不重复，横向不雷同，如某村获评精品村等；二是标题采用“一句话”原则，越精炼越好；三是主题词尽量前置，多采用主谓结构。</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有的标题太笼统，这类条目标题冒充单一性条目，</w:t>
      </w:r>
      <w:proofErr w:type="gramStart"/>
      <w:r w:rsidRPr="00657008">
        <w:rPr>
          <w:rFonts w:ascii="仿宋" w:eastAsia="仿宋" w:hAnsi="仿宋" w:hint="eastAsia"/>
          <w:sz w:val="30"/>
          <w:szCs w:val="30"/>
        </w:rPr>
        <w:t>但记的</w:t>
      </w:r>
      <w:proofErr w:type="gramEnd"/>
      <w:r w:rsidRPr="00657008">
        <w:rPr>
          <w:rFonts w:ascii="仿宋" w:eastAsia="仿宋" w:hAnsi="仿宋" w:hint="eastAsia"/>
          <w:sz w:val="30"/>
          <w:szCs w:val="30"/>
        </w:rPr>
        <w:t>是条块工作，缺乏个性，缺乏典型性；又貌似常规性条目标题，但其内容够不上常规性条目的资格，其中无效信息较多。如【开展各类比赛活动】【义务教育教学管理】【外来务工人子女教育】【阳光体育运动】【团队工作】【食品药品安全宣传】【读书征文比赛活动】【各类专项斗争成绩显著】【节能减排加强行业监管】。在年鉴初稿中，这类条目标题数量相当多，编辑起来比较费劲，直接</w:t>
      </w:r>
      <w:proofErr w:type="gramStart"/>
      <w:r w:rsidRPr="00657008">
        <w:rPr>
          <w:rFonts w:ascii="仿宋" w:eastAsia="仿宋" w:hAnsi="仿宋" w:hint="eastAsia"/>
          <w:sz w:val="30"/>
          <w:szCs w:val="30"/>
        </w:rPr>
        <w:t>删</w:t>
      </w:r>
      <w:proofErr w:type="gramEnd"/>
      <w:r w:rsidRPr="00657008">
        <w:rPr>
          <w:rFonts w:ascii="仿宋" w:eastAsia="仿宋" w:hAnsi="仿宋" w:hint="eastAsia"/>
          <w:sz w:val="30"/>
          <w:szCs w:val="30"/>
        </w:rPr>
        <w:t>了不行，条文中还有一些具体的内容；保留条目不行，这类条目越多，年鉴质量就越差。</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有的标题主观色彩太强，标题中大量使用如“积极”“认真”</w:t>
      </w:r>
      <w:r w:rsidRPr="00657008">
        <w:rPr>
          <w:rFonts w:ascii="仿宋" w:eastAsia="仿宋" w:hAnsi="仿宋" w:hint="eastAsia"/>
          <w:sz w:val="30"/>
          <w:szCs w:val="30"/>
        </w:rPr>
        <w:lastRenderedPageBreak/>
        <w:t>“大力”等表程度的副词；或者出现“新进展”“新突破”“新成就”“上台阶”“成就斐然”等含义很虚的自夸性词语；或者使用“荣获”“荣膺”等主观色彩浓厚的词语，标题和条文中这些词语大大减弱了年鉴的容观性。如：【积极推进新农村电气化建设】【积极发展薄钢板行业】【积极开展业务营销】【大カ发展工业经济】</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有的多句话做标题</w:t>
      </w:r>
      <w:r w:rsidR="0036497D">
        <w:rPr>
          <w:rFonts w:ascii="仿宋" w:eastAsia="仿宋" w:hAnsi="仿宋" w:hint="eastAsia"/>
          <w:sz w:val="30"/>
          <w:szCs w:val="30"/>
        </w:rPr>
        <w:t>，</w:t>
      </w:r>
      <w:r w:rsidRPr="00657008">
        <w:rPr>
          <w:rFonts w:ascii="仿宋" w:eastAsia="仿宋" w:hAnsi="仿宋" w:hint="eastAsia"/>
          <w:sz w:val="30"/>
          <w:szCs w:val="30"/>
        </w:rPr>
        <w:t>这类标题看上去像单一性条目，其实记的也是条块工作，根本不是单一性条目。如：【发展和谐劳动关系、做好职工维权维稳工作】【加强帮扶中心建设，推进民生工程】【整理修志、服务当代】</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规范的单一性条目标题应该是这样的：</w:t>
      </w:r>
    </w:p>
    <w:p w:rsidR="00545654" w:rsidRPr="00657008" w:rsidRDefault="00545654" w:rsidP="00545654">
      <w:pPr>
        <w:rPr>
          <w:rFonts w:ascii="仿宋" w:eastAsia="仿宋" w:hAnsi="仿宋"/>
          <w:sz w:val="30"/>
          <w:szCs w:val="30"/>
        </w:rPr>
      </w:pPr>
      <w:r w:rsidRPr="00657008">
        <w:rPr>
          <w:rFonts w:ascii="仿宋" w:eastAsia="仿宋" w:hAnsi="仿宋" w:hint="eastAsia"/>
          <w:sz w:val="30"/>
          <w:szCs w:val="30"/>
        </w:rPr>
        <w:t>【发现5个雷竹栽培新变型】【检察官民生工作室设立】【鼎城区委巡察办成立】【鼎城史志网站改版运行】【首届残疾人“十佳自强模范”评选】</w:t>
      </w:r>
    </w:p>
    <w:p w:rsidR="0036497D" w:rsidRDefault="0036497D" w:rsidP="00545654">
      <w:pPr>
        <w:rPr>
          <w:rFonts w:ascii="仿宋" w:eastAsia="仿宋" w:hAnsi="仿宋"/>
          <w:b/>
          <w:sz w:val="30"/>
          <w:szCs w:val="30"/>
        </w:rPr>
      </w:pPr>
    </w:p>
    <w:p w:rsidR="00545654" w:rsidRPr="00657008" w:rsidRDefault="00545654" w:rsidP="00545654">
      <w:pPr>
        <w:rPr>
          <w:rFonts w:ascii="仿宋" w:eastAsia="仿宋" w:hAnsi="仿宋"/>
          <w:b/>
          <w:sz w:val="30"/>
          <w:szCs w:val="30"/>
        </w:rPr>
      </w:pPr>
      <w:r w:rsidRPr="00657008">
        <w:rPr>
          <w:rFonts w:ascii="仿宋" w:eastAsia="仿宋" w:hAnsi="仿宋" w:hint="eastAsia"/>
          <w:b/>
          <w:sz w:val="30"/>
          <w:szCs w:val="30"/>
        </w:rPr>
        <w:t>五、条目行文要求</w:t>
      </w:r>
    </w:p>
    <w:p w:rsidR="00545654" w:rsidRPr="00657008" w:rsidRDefault="00545654" w:rsidP="00545654">
      <w:pPr>
        <w:rPr>
          <w:rFonts w:ascii="仿宋" w:eastAsia="仿宋" w:hAnsi="仿宋"/>
          <w:sz w:val="30"/>
          <w:szCs w:val="30"/>
        </w:rPr>
      </w:pPr>
      <w:r w:rsidRPr="00657008">
        <w:rPr>
          <w:rFonts w:ascii="仿宋" w:eastAsia="仿宋" w:hAnsi="仿宋" w:hint="eastAsia"/>
          <w:sz w:val="30"/>
          <w:szCs w:val="30"/>
        </w:rPr>
        <w:t xml:space="preserve">　 年鉴采用的</w:t>
      </w:r>
      <w:r w:rsidR="0036497D" w:rsidRPr="00657008">
        <w:rPr>
          <w:rFonts w:ascii="仿宋" w:eastAsia="仿宋" w:hAnsi="仿宋" w:hint="eastAsia"/>
          <w:sz w:val="30"/>
          <w:szCs w:val="30"/>
        </w:rPr>
        <w:t>文体</w:t>
      </w:r>
      <w:r w:rsidRPr="00657008">
        <w:rPr>
          <w:rFonts w:ascii="仿宋" w:eastAsia="仿宋" w:hAnsi="仿宋" w:hint="eastAsia"/>
          <w:sz w:val="30"/>
          <w:szCs w:val="30"/>
        </w:rPr>
        <w:t>基本是两种</w:t>
      </w:r>
      <w:r w:rsidR="0036497D">
        <w:rPr>
          <w:rFonts w:ascii="仿宋" w:eastAsia="仿宋" w:hAnsi="仿宋" w:hint="eastAsia"/>
          <w:sz w:val="30"/>
          <w:szCs w:val="30"/>
        </w:rPr>
        <w:t>，</w:t>
      </w:r>
      <w:r w:rsidRPr="00657008">
        <w:rPr>
          <w:rFonts w:ascii="仿宋" w:eastAsia="仿宋" w:hAnsi="仿宋" w:hint="eastAsia"/>
          <w:sz w:val="30"/>
          <w:szCs w:val="30"/>
        </w:rPr>
        <w:t>一种是记事、记物、记人的记述文体；一种是对事实和有关情况作介绍和解释的说明文体。在年鉴的撰写和编审中，应注意以下几个问题。</w:t>
      </w:r>
    </w:p>
    <w:p w:rsidR="00545654" w:rsidRPr="00657008" w:rsidRDefault="00545654" w:rsidP="00FE29DD">
      <w:pPr>
        <w:ind w:firstLineChars="200" w:firstLine="600"/>
        <w:rPr>
          <w:rFonts w:ascii="仿宋" w:eastAsia="仿宋" w:hAnsi="仿宋"/>
          <w:sz w:val="30"/>
          <w:szCs w:val="30"/>
        </w:rPr>
      </w:pPr>
      <w:r w:rsidRPr="00657008">
        <w:rPr>
          <w:rFonts w:ascii="仿宋" w:eastAsia="仿宋" w:hAnsi="仿宋" w:hint="eastAsia"/>
          <w:sz w:val="30"/>
          <w:szCs w:val="30"/>
        </w:rPr>
        <w:t>1、开门见山，直叙其事。年鉴条目开篇就直接叙述时间、主体(单位或个人)、地点、事件事物发生发展过程、结果等具体内容。不要像写总结那样，“穿鞋戴帽”、铺垫文字。比如，“在……</w:t>
      </w:r>
      <w:r w:rsidRPr="00657008">
        <w:rPr>
          <w:rFonts w:ascii="仿宋" w:eastAsia="仿宋" w:hAnsi="仿宋" w:hint="eastAsia"/>
          <w:sz w:val="30"/>
          <w:szCs w:val="30"/>
        </w:rPr>
        <w:lastRenderedPageBreak/>
        <w:t>领导下”“在……指导下”等。不要像新闻报道那样，加“导语”，加“评说”，宣传色彩浓厚。不要像起草讲话稿那样，讲意义、谈作用、提要求。不要像广告那样，渲染溢美。如，使用“最高”“最多”“最佳”“率先”“首创”“国际一流”“世界一流”等词语时，要慎重，坚持实事求是，恰当评价，不要言过其实。</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2、平铺直叙，用事实说话。要寓理于事实之中，客观、准确地把事实叙述清楚。就事叙事，用事实体现主题，让读者从事实中领悟观点，自己下结论。事实要真实可靠，叙述要朴实无华。不要空泛议论，也不要夹叙夹议，更不要粉饰夸张。比如，对领导人要谨慎使用“亲自”“指示”“深入”“重要批示”“重要讲话”等强调性词语。</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3、文字简练，条理清楚。按照事物发展逻辑和正常叙述规律来记述事物事件，不要搞倒叙、插叙。在不影响内容完整准确表述的前提下，文字要尽量简洁、简练。尽量压缩文字，去掉一切可有可无的字、词、句以至段落，努力做到没有一个多余的字，没有一个多余的词，没有一句多余的话，以朴实、简练、准确、严谨的语言提供高度浓缩的信息。所以年鉴条目中很多“的”“了”“已”“共”“达”字，都是多余的、没有意义的字，应该不用、少用。</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4、文字规范，修辞正确。行文要使用规范的现代汉语，不要用文言、方言、土语。语句要完整，语法要正确，词语搭配要适当，努力避免病句。比如，“通过……，使……”“由于……，</w:t>
      </w:r>
      <w:r w:rsidRPr="00657008">
        <w:rPr>
          <w:rFonts w:ascii="仿宋" w:eastAsia="仿宋" w:hAnsi="仿宋" w:hint="eastAsia"/>
          <w:sz w:val="30"/>
          <w:szCs w:val="30"/>
        </w:rPr>
        <w:lastRenderedPageBreak/>
        <w:t>使……”“最好水平”“最好之一”等等，都是病句，表述不科学，应该避免。</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5、除专文、引文外，条目行文统一使用第三人称的称谓，一律不用第一人称或第一人称代名词。如不用“本市”“我党”“我军”“本公司”“来某地考察”“来某地指导工作”“前往某地”等。</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6、凡人名一律直书其名，不用“同志”、“先生”等称谓。需要说明职务、职称、学位的，可将职务等加在姓名之前。会议、组织、机构等名称，除常用简称外，在文中首次出现时，一律用全称，并用圆括号注明简称，以后用简称。</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7、时间一律具体书写，不用“今年”“前年”“本月”“目前”“现在”等时间代名词；不用“近几年”“目前”“几年来”“不久以前”等模糊时间概念；不用时间简称，如“1990年”不能写成“90年”。</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8、公历年月日一律用阿拉伯数字表示，农历年月日一律用汉字表示，并不得混用。如“1998年10月1日”不得写成“1998年十月一日”。</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9、人们熟知的历史著名事件、日期的写法，一般不加引号，中间也不用间隔号圆点，如五四运动、五一国际劳动节，不必写成“五</w:t>
      </w:r>
      <w:r w:rsidRPr="00657008">
        <w:rPr>
          <w:rFonts w:ascii="仿宋" w:eastAsia="MS Mincho" w:hAnsi="仿宋" w:cs="MS Mincho" w:hint="eastAsia"/>
          <w:sz w:val="30"/>
          <w:szCs w:val="30"/>
        </w:rPr>
        <w:t>・</w:t>
      </w:r>
      <w:r w:rsidRPr="00657008">
        <w:rPr>
          <w:rFonts w:ascii="仿宋" w:eastAsia="仿宋" w:hAnsi="仿宋" w:cs="宋体" w:hint="eastAsia"/>
          <w:sz w:val="30"/>
          <w:szCs w:val="30"/>
        </w:rPr>
        <w:t>四”运动、“五</w:t>
      </w:r>
      <w:r w:rsidRPr="00657008">
        <w:rPr>
          <w:rFonts w:ascii="仿宋" w:eastAsia="MS Mincho" w:hAnsi="仿宋" w:cs="MS Mincho" w:hint="eastAsia"/>
          <w:sz w:val="30"/>
          <w:szCs w:val="30"/>
        </w:rPr>
        <w:t>・</w:t>
      </w:r>
      <w:r w:rsidRPr="00657008">
        <w:rPr>
          <w:rFonts w:ascii="仿宋" w:eastAsia="仿宋" w:hAnsi="仿宋" w:cs="宋体" w:hint="eastAsia"/>
          <w:sz w:val="30"/>
          <w:szCs w:val="30"/>
        </w:rPr>
        <w:t>ー”国际劳动节</w:t>
      </w:r>
      <w:r w:rsidRPr="00657008">
        <w:rPr>
          <w:rFonts w:ascii="仿宋" w:eastAsia="仿宋" w:hAnsi="仿宋" w:hint="eastAsia"/>
          <w:sz w:val="30"/>
          <w:szCs w:val="30"/>
        </w:rPr>
        <w:t>等，但涉及十月、十ー月、十二月的，应用间隔号圆点将表示月和日的数字隔开，并外加引号，避免歧义，如“</w:t>
      </w:r>
      <w:proofErr w:type="gramStart"/>
      <w:r w:rsidRPr="00657008">
        <w:rPr>
          <w:rFonts w:ascii="仿宋" w:eastAsia="仿宋" w:hAnsi="仿宋" w:hint="eastAsia"/>
          <w:sz w:val="30"/>
          <w:szCs w:val="30"/>
        </w:rPr>
        <w:t>一</w:t>
      </w:r>
      <w:proofErr w:type="gramEnd"/>
      <w:r w:rsidRPr="00657008">
        <w:rPr>
          <w:rFonts w:ascii="仿宋" w:eastAsia="MS Mincho" w:hAnsi="仿宋" w:cs="MS Mincho" w:hint="eastAsia"/>
          <w:sz w:val="30"/>
          <w:szCs w:val="30"/>
        </w:rPr>
        <w:t>・</w:t>
      </w:r>
      <w:r w:rsidRPr="00657008">
        <w:rPr>
          <w:rFonts w:ascii="仿宋" w:eastAsia="仿宋" w:hAnsi="仿宋" w:cs="宋体" w:hint="eastAsia"/>
          <w:sz w:val="30"/>
          <w:szCs w:val="30"/>
        </w:rPr>
        <w:t>ニ八”事变，“</w:t>
      </w:r>
      <w:proofErr w:type="gramStart"/>
      <w:r w:rsidRPr="00657008">
        <w:rPr>
          <w:rFonts w:ascii="仿宋" w:eastAsia="仿宋" w:hAnsi="仿宋" w:cs="宋体" w:hint="eastAsia"/>
          <w:sz w:val="30"/>
          <w:szCs w:val="30"/>
        </w:rPr>
        <w:t>一</w:t>
      </w:r>
      <w:proofErr w:type="gramEnd"/>
      <w:r w:rsidRPr="00657008">
        <w:rPr>
          <w:rFonts w:ascii="仿宋" w:eastAsia="仿宋" w:hAnsi="仿宋" w:cs="宋体" w:hint="eastAsia"/>
          <w:sz w:val="30"/>
          <w:szCs w:val="30"/>
        </w:rPr>
        <w:t>ニ</w:t>
      </w:r>
      <w:r w:rsidRPr="00657008">
        <w:rPr>
          <w:rFonts w:ascii="仿宋" w:eastAsia="MS Mincho" w:hAnsi="仿宋" w:cs="MS Mincho" w:hint="eastAsia"/>
          <w:sz w:val="30"/>
          <w:szCs w:val="30"/>
        </w:rPr>
        <w:t>・</w:t>
      </w:r>
      <w:r w:rsidRPr="00657008">
        <w:rPr>
          <w:rFonts w:ascii="仿宋" w:eastAsia="仿宋" w:hAnsi="仿宋" w:cs="宋体" w:hint="eastAsia"/>
          <w:sz w:val="30"/>
          <w:szCs w:val="30"/>
        </w:rPr>
        <w:t>九”运动</w:t>
      </w:r>
      <w:r w:rsidRPr="00657008">
        <w:rPr>
          <w:rFonts w:ascii="仿宋" w:eastAsia="仿宋" w:hAnsi="仿宋" w:cs="宋体" w:hint="eastAsia"/>
          <w:sz w:val="30"/>
          <w:szCs w:val="30"/>
        </w:rPr>
        <w:lastRenderedPageBreak/>
        <w:t>等。</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10、数字用法。</w:t>
      </w:r>
    </w:p>
    <w:p w:rsidR="00545654" w:rsidRPr="00657008" w:rsidRDefault="00545654" w:rsidP="00FE29DD">
      <w:pPr>
        <w:ind w:firstLineChars="200" w:firstLine="600"/>
        <w:rPr>
          <w:rFonts w:ascii="仿宋" w:eastAsia="仿宋" w:hAnsi="仿宋"/>
          <w:sz w:val="30"/>
          <w:szCs w:val="30"/>
        </w:rPr>
      </w:pPr>
      <w:r w:rsidRPr="00657008">
        <w:rPr>
          <w:rFonts w:ascii="仿宋" w:eastAsia="仿宋" w:hAnsi="仿宋" w:hint="eastAsia"/>
          <w:sz w:val="30"/>
          <w:szCs w:val="30"/>
        </w:rPr>
        <w:t>应当使用阿拉伯数字的：</w:t>
      </w:r>
    </w:p>
    <w:p w:rsidR="00545654" w:rsidRPr="00657008" w:rsidRDefault="00545654" w:rsidP="00FE29DD">
      <w:pPr>
        <w:ind w:firstLineChars="200" w:firstLine="600"/>
        <w:rPr>
          <w:rFonts w:ascii="仿宋" w:eastAsia="仿宋" w:hAnsi="仿宋"/>
          <w:sz w:val="30"/>
          <w:szCs w:val="30"/>
        </w:rPr>
      </w:pPr>
      <w:r w:rsidRPr="00657008">
        <w:rPr>
          <w:rFonts w:ascii="仿宋" w:eastAsia="仿宋" w:hAnsi="仿宋" w:hint="eastAsia"/>
          <w:sz w:val="30"/>
          <w:szCs w:val="30"/>
        </w:rPr>
        <w:t>①数量量值中的数字，如“1米”“3公斤”“5天”；②物理量量词（计数单位）前的数字，如“5人”“30元”；③计数的数值，如正负数（2，－6）、小数（2．80）、百分数（50％）、比例（3：7）；④公历世纪、年代、年、月、日、时刻，并不得与汉字混用，如“20世纪90年代”“1998年5月6日”“14时12分36秒”等，不能写成“20世纪九十年代”或“ニ十世纪90年代”；⑤代号、代码，如“GB3100－93”“国办发［2005］1号文件”</w:t>
      </w:r>
      <w:r w:rsidR="003030C8">
        <w:rPr>
          <w:rFonts w:ascii="仿宋" w:eastAsia="仿宋" w:hAnsi="仿宋" w:hint="eastAsia"/>
          <w:sz w:val="30"/>
          <w:szCs w:val="30"/>
        </w:rPr>
        <w:t>。</w:t>
      </w:r>
      <w:r w:rsidR="003030C8" w:rsidRPr="00657008">
        <w:rPr>
          <w:rFonts w:ascii="仿宋" w:eastAsia="仿宋" w:hAnsi="仿宋" w:hint="eastAsia"/>
          <w:sz w:val="30"/>
          <w:szCs w:val="30"/>
        </w:rPr>
        <w:t xml:space="preserve"> </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11、标点使用以《中华人民共和国国家标准标点符号用法》为准。计量单位以国务院1984年2月27日发布的《中华人民共和国法定计量单位》为准。</w:t>
      </w:r>
    </w:p>
    <w:p w:rsidR="00E51736" w:rsidRDefault="00E51736" w:rsidP="00545654">
      <w:pPr>
        <w:rPr>
          <w:rFonts w:ascii="仿宋" w:eastAsia="仿宋" w:hAnsi="仿宋"/>
          <w:b/>
          <w:sz w:val="30"/>
          <w:szCs w:val="30"/>
        </w:rPr>
      </w:pPr>
    </w:p>
    <w:p w:rsidR="00545654" w:rsidRPr="00657008" w:rsidRDefault="00E51736" w:rsidP="00545654">
      <w:pPr>
        <w:rPr>
          <w:rFonts w:ascii="仿宋" w:eastAsia="仿宋" w:hAnsi="仿宋"/>
          <w:b/>
          <w:sz w:val="30"/>
          <w:szCs w:val="30"/>
        </w:rPr>
      </w:pPr>
      <w:r>
        <w:rPr>
          <w:rFonts w:ascii="仿宋" w:eastAsia="仿宋" w:hAnsi="仿宋" w:hint="eastAsia"/>
          <w:b/>
          <w:sz w:val="30"/>
          <w:szCs w:val="30"/>
        </w:rPr>
        <w:t>注：</w:t>
      </w:r>
    </w:p>
    <w:p w:rsidR="00545654" w:rsidRPr="00657008" w:rsidRDefault="00E51736" w:rsidP="00545654">
      <w:pPr>
        <w:rPr>
          <w:rFonts w:ascii="仿宋" w:eastAsia="仿宋" w:hAnsi="仿宋"/>
          <w:sz w:val="30"/>
          <w:szCs w:val="30"/>
        </w:rPr>
      </w:pPr>
      <w:r>
        <w:rPr>
          <w:rFonts w:ascii="仿宋" w:eastAsia="仿宋" w:hAnsi="仿宋" w:hint="eastAsia"/>
          <w:sz w:val="30"/>
          <w:szCs w:val="30"/>
        </w:rPr>
        <w:t>一、</w:t>
      </w:r>
      <w:r w:rsidR="00545654" w:rsidRPr="00657008">
        <w:rPr>
          <w:rFonts w:ascii="仿宋" w:eastAsia="仿宋" w:hAnsi="仿宋" w:hint="eastAsia"/>
          <w:sz w:val="30"/>
          <w:szCs w:val="30"/>
        </w:rPr>
        <w:t>每个单位交的资料都包含：</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1</w:t>
      </w:r>
      <w:r w:rsidR="00E51736">
        <w:rPr>
          <w:rFonts w:ascii="仿宋" w:eastAsia="仿宋" w:hAnsi="仿宋" w:hint="eastAsia"/>
          <w:sz w:val="30"/>
          <w:szCs w:val="30"/>
        </w:rPr>
        <w:t>、</w:t>
      </w:r>
      <w:r w:rsidRPr="00657008">
        <w:rPr>
          <w:rFonts w:ascii="仿宋" w:eastAsia="仿宋" w:hAnsi="仿宋" w:hint="eastAsia"/>
          <w:sz w:val="30"/>
          <w:szCs w:val="30"/>
        </w:rPr>
        <w:t>【概况】</w:t>
      </w:r>
      <w:r w:rsidR="00DF0D9C">
        <w:rPr>
          <w:rFonts w:ascii="仿宋" w:eastAsia="仿宋" w:hAnsi="仿宋" w:hint="eastAsia"/>
          <w:sz w:val="30"/>
          <w:szCs w:val="30"/>
        </w:rPr>
        <w:t>：</w:t>
      </w:r>
      <w:r w:rsidRPr="00657008">
        <w:rPr>
          <w:rFonts w:ascii="仿宋" w:eastAsia="仿宋" w:hAnsi="仿宋" w:hint="eastAsia"/>
          <w:sz w:val="30"/>
          <w:szCs w:val="30"/>
        </w:rPr>
        <w:t xml:space="preserve">主要是宏观性的介绍一个单位全年工作情况，及取得的主要成绩，主要指标完成情况； </w:t>
      </w:r>
    </w:p>
    <w:p w:rsidR="00545654" w:rsidRPr="00657008" w:rsidRDefault="00545654" w:rsidP="00657008">
      <w:pPr>
        <w:ind w:firstLineChars="200" w:firstLine="600"/>
        <w:rPr>
          <w:rFonts w:ascii="仿宋" w:eastAsia="仿宋" w:hAnsi="仿宋"/>
          <w:sz w:val="30"/>
          <w:szCs w:val="30"/>
        </w:rPr>
      </w:pPr>
      <w:r w:rsidRPr="00657008">
        <w:rPr>
          <w:rFonts w:ascii="仿宋" w:eastAsia="仿宋" w:hAnsi="仿宋" w:hint="eastAsia"/>
          <w:sz w:val="30"/>
          <w:szCs w:val="30"/>
        </w:rPr>
        <w:t>2</w:t>
      </w:r>
      <w:r w:rsidR="00E51736">
        <w:rPr>
          <w:rFonts w:ascii="仿宋" w:eastAsia="仿宋" w:hAnsi="仿宋" w:hint="eastAsia"/>
          <w:sz w:val="30"/>
          <w:szCs w:val="30"/>
        </w:rPr>
        <w:t>、</w:t>
      </w:r>
      <w:r w:rsidRPr="00657008">
        <w:rPr>
          <w:rFonts w:ascii="仿宋" w:eastAsia="仿宋" w:hAnsi="仿宋" w:hint="eastAsia"/>
          <w:sz w:val="30"/>
          <w:szCs w:val="30"/>
        </w:rPr>
        <w:t>单一性条目</w:t>
      </w:r>
      <w:r w:rsidR="00DF0D9C">
        <w:rPr>
          <w:rFonts w:ascii="仿宋" w:eastAsia="仿宋" w:hAnsi="仿宋" w:hint="eastAsia"/>
          <w:sz w:val="30"/>
          <w:szCs w:val="30"/>
        </w:rPr>
        <w:t>：</w:t>
      </w:r>
      <w:r w:rsidRPr="00657008">
        <w:rPr>
          <w:rFonts w:ascii="仿宋" w:eastAsia="仿宋" w:hAnsi="仿宋" w:hint="eastAsia"/>
          <w:sz w:val="30"/>
          <w:szCs w:val="30"/>
        </w:rPr>
        <w:t>记录各单位大事、要事、新事、</w:t>
      </w:r>
      <w:proofErr w:type="gramStart"/>
      <w:r w:rsidRPr="00657008">
        <w:rPr>
          <w:rFonts w:ascii="仿宋" w:eastAsia="仿宋" w:hAnsi="仿宋" w:hint="eastAsia"/>
          <w:sz w:val="30"/>
          <w:szCs w:val="30"/>
        </w:rPr>
        <w:t>特</w:t>
      </w:r>
      <w:proofErr w:type="gramEnd"/>
      <w:r w:rsidRPr="00657008">
        <w:rPr>
          <w:rFonts w:ascii="仿宋" w:eastAsia="仿宋" w:hAnsi="仿宋" w:hint="eastAsia"/>
          <w:sz w:val="30"/>
          <w:szCs w:val="30"/>
        </w:rPr>
        <w:t>事、亮点工作；</w:t>
      </w:r>
    </w:p>
    <w:p w:rsidR="00545654" w:rsidRPr="00657008" w:rsidRDefault="003030C8" w:rsidP="00657008">
      <w:pPr>
        <w:ind w:firstLineChars="200" w:firstLine="600"/>
        <w:rPr>
          <w:rFonts w:ascii="仿宋" w:eastAsia="仿宋" w:hAnsi="仿宋"/>
          <w:sz w:val="30"/>
          <w:szCs w:val="30"/>
        </w:rPr>
      </w:pPr>
      <w:r>
        <w:rPr>
          <w:rFonts w:ascii="仿宋" w:eastAsia="仿宋" w:hAnsi="仿宋" w:hint="eastAsia"/>
          <w:sz w:val="30"/>
          <w:szCs w:val="30"/>
        </w:rPr>
        <w:t>3</w:t>
      </w:r>
      <w:r w:rsidR="00E51736">
        <w:rPr>
          <w:rFonts w:ascii="仿宋" w:eastAsia="仿宋" w:hAnsi="仿宋" w:hint="eastAsia"/>
          <w:sz w:val="30"/>
          <w:szCs w:val="30"/>
        </w:rPr>
        <w:t>、</w:t>
      </w:r>
      <w:r>
        <w:rPr>
          <w:rFonts w:ascii="仿宋" w:eastAsia="仿宋" w:hAnsi="仿宋" w:hint="eastAsia"/>
          <w:sz w:val="30"/>
          <w:szCs w:val="30"/>
        </w:rPr>
        <w:t>文中</w:t>
      </w:r>
      <w:r w:rsidR="00545654" w:rsidRPr="00657008">
        <w:rPr>
          <w:rFonts w:ascii="仿宋" w:eastAsia="仿宋" w:hAnsi="仿宋" w:hint="eastAsia"/>
          <w:sz w:val="30"/>
          <w:szCs w:val="30"/>
        </w:rPr>
        <w:t>随文图片3～5张</w:t>
      </w:r>
      <w:r w:rsidR="00DF0D9C">
        <w:rPr>
          <w:rFonts w:ascii="仿宋" w:eastAsia="仿宋" w:hAnsi="仿宋" w:hint="eastAsia"/>
          <w:sz w:val="30"/>
          <w:szCs w:val="30"/>
        </w:rPr>
        <w:t>：</w:t>
      </w:r>
      <w:proofErr w:type="gramStart"/>
      <w:r w:rsidR="00545654" w:rsidRPr="00657008">
        <w:rPr>
          <w:rFonts w:ascii="仿宋" w:eastAsia="仿宋" w:hAnsi="仿宋" w:hint="eastAsia"/>
          <w:sz w:val="30"/>
          <w:szCs w:val="30"/>
        </w:rPr>
        <w:t>选图要清晰</w:t>
      </w:r>
      <w:proofErr w:type="gramEnd"/>
      <w:r w:rsidR="00545654" w:rsidRPr="00657008">
        <w:rPr>
          <w:rFonts w:ascii="仿宋" w:eastAsia="仿宋" w:hAnsi="仿宋" w:hint="eastAsia"/>
          <w:sz w:val="30"/>
          <w:szCs w:val="30"/>
        </w:rPr>
        <w:t>，要求原图；要体现本单位主业,尽量不选会议图片；备注图片说明，注明拍摄者或</w:t>
      </w:r>
      <w:r w:rsidR="00545654" w:rsidRPr="00657008">
        <w:rPr>
          <w:rFonts w:ascii="仿宋" w:eastAsia="仿宋" w:hAnsi="仿宋" w:hint="eastAsia"/>
          <w:sz w:val="30"/>
          <w:szCs w:val="30"/>
        </w:rPr>
        <w:lastRenderedPageBreak/>
        <w:t>提</w:t>
      </w:r>
      <w:r w:rsidR="00DF0D9C">
        <w:rPr>
          <w:rFonts w:ascii="仿宋" w:eastAsia="仿宋" w:hAnsi="仿宋" w:hint="eastAsia"/>
          <w:sz w:val="30"/>
          <w:szCs w:val="30"/>
        </w:rPr>
        <w:t>供者姓名；随文图片一定要插入文章中涉及的内容那一块，不要单独发</w:t>
      </w:r>
      <w:r w:rsidR="00545654" w:rsidRPr="00657008">
        <w:rPr>
          <w:rFonts w:ascii="仿宋" w:eastAsia="仿宋" w:hAnsi="仿宋" w:hint="eastAsia"/>
          <w:sz w:val="30"/>
          <w:szCs w:val="30"/>
        </w:rPr>
        <w:t>；</w:t>
      </w:r>
    </w:p>
    <w:p w:rsidR="00545654" w:rsidRPr="00657008" w:rsidRDefault="003030C8" w:rsidP="00FE29DD">
      <w:pPr>
        <w:ind w:firstLineChars="200" w:firstLine="600"/>
        <w:rPr>
          <w:rFonts w:ascii="仿宋" w:eastAsia="仿宋" w:hAnsi="仿宋"/>
          <w:sz w:val="30"/>
          <w:szCs w:val="30"/>
        </w:rPr>
      </w:pPr>
      <w:r>
        <w:rPr>
          <w:rFonts w:ascii="仿宋" w:eastAsia="仿宋" w:hAnsi="仿宋" w:hint="eastAsia"/>
          <w:sz w:val="30"/>
          <w:szCs w:val="30"/>
        </w:rPr>
        <w:t>4</w:t>
      </w:r>
      <w:r w:rsidR="00E51736">
        <w:rPr>
          <w:rFonts w:ascii="仿宋" w:eastAsia="仿宋" w:hAnsi="仿宋" w:hint="eastAsia"/>
          <w:sz w:val="30"/>
          <w:szCs w:val="30"/>
        </w:rPr>
        <w:t>、</w:t>
      </w:r>
      <w:r w:rsidR="00FE29DD">
        <w:rPr>
          <w:rFonts w:ascii="仿宋" w:eastAsia="仿宋" w:hAnsi="仿宋" w:hint="eastAsia"/>
          <w:sz w:val="30"/>
          <w:szCs w:val="30"/>
        </w:rPr>
        <w:t>《</w:t>
      </w:r>
      <w:r w:rsidR="00FE29DD" w:rsidRPr="00657008">
        <w:rPr>
          <w:rFonts w:ascii="仿宋" w:eastAsia="仿宋" w:hAnsi="仿宋" w:hint="eastAsia"/>
          <w:sz w:val="30"/>
          <w:szCs w:val="30"/>
        </w:rPr>
        <w:t>鼎城年鉴</w:t>
      </w:r>
      <w:r w:rsidR="00FE29DD">
        <w:rPr>
          <w:rFonts w:ascii="仿宋" w:eastAsia="仿宋" w:hAnsi="仿宋" w:hint="eastAsia"/>
          <w:sz w:val="30"/>
          <w:szCs w:val="30"/>
        </w:rPr>
        <w:t>》</w:t>
      </w:r>
      <w:r w:rsidR="00545654" w:rsidRPr="00657008">
        <w:rPr>
          <w:rFonts w:ascii="仿宋" w:eastAsia="仿宋" w:hAnsi="仿宋" w:hint="eastAsia"/>
          <w:sz w:val="30"/>
          <w:szCs w:val="30"/>
        </w:rPr>
        <w:t>每年公开出版，所以请各单位务必按照各自行业要求加强内部审稿和保密信息的处理，要求</w:t>
      </w:r>
      <w:proofErr w:type="gramStart"/>
      <w:r w:rsidR="00545654" w:rsidRPr="00657008">
        <w:rPr>
          <w:rFonts w:ascii="仿宋" w:eastAsia="仿宋" w:hAnsi="仿宋" w:hint="eastAsia"/>
          <w:sz w:val="30"/>
          <w:szCs w:val="30"/>
        </w:rPr>
        <w:t>交电子档和</w:t>
      </w:r>
      <w:proofErr w:type="gramEnd"/>
      <w:r w:rsidR="00545654" w:rsidRPr="00657008">
        <w:rPr>
          <w:rFonts w:ascii="仿宋" w:eastAsia="仿宋" w:hAnsi="仿宋" w:hint="eastAsia"/>
          <w:sz w:val="30"/>
          <w:szCs w:val="30"/>
        </w:rPr>
        <w:t>领导审核签字、加盖公章的</w:t>
      </w:r>
      <w:proofErr w:type="gramStart"/>
      <w:r w:rsidR="00545654" w:rsidRPr="00657008">
        <w:rPr>
          <w:rFonts w:ascii="仿宋" w:eastAsia="仿宋" w:hAnsi="仿宋" w:hint="eastAsia"/>
          <w:sz w:val="30"/>
          <w:szCs w:val="30"/>
        </w:rPr>
        <w:t>纸质档各一份</w:t>
      </w:r>
      <w:proofErr w:type="gramEnd"/>
      <w:r w:rsidR="00545654" w:rsidRPr="00657008">
        <w:rPr>
          <w:rFonts w:ascii="仿宋" w:eastAsia="仿宋" w:hAnsi="仿宋" w:hint="eastAsia"/>
          <w:sz w:val="30"/>
          <w:szCs w:val="30"/>
        </w:rPr>
        <w:t>。</w:t>
      </w:r>
    </w:p>
    <w:p w:rsidR="00D97A51" w:rsidRDefault="00E51736">
      <w:pPr>
        <w:rPr>
          <w:rFonts w:ascii="仿宋" w:eastAsia="仿宋" w:hAnsi="仿宋"/>
          <w:sz w:val="30"/>
          <w:szCs w:val="30"/>
        </w:rPr>
      </w:pPr>
      <w:r>
        <w:rPr>
          <w:rFonts w:ascii="仿宋" w:eastAsia="仿宋" w:hAnsi="仿宋" w:hint="eastAsia"/>
          <w:sz w:val="30"/>
          <w:szCs w:val="30"/>
        </w:rPr>
        <w:t>二、</w:t>
      </w:r>
      <w:r w:rsidR="003030C8">
        <w:rPr>
          <w:rFonts w:ascii="仿宋" w:eastAsia="仿宋" w:hAnsi="仿宋" w:hint="eastAsia"/>
          <w:sz w:val="30"/>
          <w:szCs w:val="30"/>
        </w:rPr>
        <w:t>四大家还请提供以下资料：</w:t>
      </w:r>
    </w:p>
    <w:p w:rsidR="003030C8" w:rsidRPr="00E51736" w:rsidRDefault="003030C8" w:rsidP="00E51736">
      <w:pPr>
        <w:pStyle w:val="a3"/>
        <w:numPr>
          <w:ilvl w:val="0"/>
          <w:numId w:val="2"/>
        </w:numPr>
        <w:ind w:firstLineChars="0"/>
        <w:rPr>
          <w:rFonts w:ascii="仿宋" w:eastAsia="仿宋" w:hAnsi="仿宋"/>
          <w:sz w:val="30"/>
          <w:szCs w:val="30"/>
        </w:rPr>
      </w:pPr>
      <w:r w:rsidRPr="00E51736">
        <w:rPr>
          <w:rFonts w:ascii="仿宋" w:eastAsia="仿宋" w:hAnsi="仿宋" w:hint="eastAsia"/>
          <w:sz w:val="30"/>
          <w:szCs w:val="30"/>
        </w:rPr>
        <w:t>专文</w:t>
      </w:r>
      <w:r w:rsidR="00E51736" w:rsidRPr="00E51736">
        <w:rPr>
          <w:rFonts w:ascii="仿宋" w:eastAsia="仿宋" w:hAnsi="仿宋" w:hint="eastAsia"/>
          <w:sz w:val="30"/>
          <w:szCs w:val="30"/>
        </w:rPr>
        <w:t>（工作报告）</w:t>
      </w:r>
    </w:p>
    <w:p w:rsidR="003030C8" w:rsidRDefault="003030C8" w:rsidP="003030C8">
      <w:pPr>
        <w:pStyle w:val="a3"/>
        <w:numPr>
          <w:ilvl w:val="0"/>
          <w:numId w:val="2"/>
        </w:numPr>
        <w:ind w:firstLineChars="0"/>
        <w:rPr>
          <w:rFonts w:ascii="仿宋" w:eastAsia="仿宋" w:hAnsi="仿宋"/>
          <w:sz w:val="30"/>
          <w:szCs w:val="30"/>
        </w:rPr>
      </w:pPr>
      <w:r>
        <w:rPr>
          <w:rFonts w:ascii="仿宋" w:eastAsia="仿宋" w:hAnsi="仿宋" w:hint="eastAsia"/>
          <w:sz w:val="30"/>
          <w:szCs w:val="30"/>
        </w:rPr>
        <w:t>重要文件</w:t>
      </w:r>
      <w:r w:rsidR="00E51736">
        <w:rPr>
          <w:rFonts w:ascii="仿宋" w:eastAsia="仿宋" w:hAnsi="仿宋" w:hint="eastAsia"/>
          <w:sz w:val="30"/>
          <w:szCs w:val="30"/>
        </w:rPr>
        <w:t>（重要发文）</w:t>
      </w:r>
    </w:p>
    <w:p w:rsidR="003030C8" w:rsidRDefault="003030C8" w:rsidP="003030C8">
      <w:pPr>
        <w:pStyle w:val="a3"/>
        <w:numPr>
          <w:ilvl w:val="0"/>
          <w:numId w:val="2"/>
        </w:numPr>
        <w:ind w:firstLineChars="0"/>
        <w:rPr>
          <w:rFonts w:ascii="仿宋" w:eastAsia="仿宋" w:hAnsi="仿宋"/>
          <w:sz w:val="30"/>
          <w:szCs w:val="30"/>
        </w:rPr>
      </w:pPr>
      <w:r>
        <w:rPr>
          <w:rFonts w:ascii="仿宋" w:eastAsia="仿宋" w:hAnsi="仿宋"/>
          <w:sz w:val="30"/>
          <w:szCs w:val="30"/>
        </w:rPr>
        <w:t>资政论坛</w:t>
      </w:r>
      <w:r w:rsidR="00E51736">
        <w:rPr>
          <w:rFonts w:ascii="仿宋" w:eastAsia="仿宋" w:hAnsi="仿宋" w:hint="eastAsia"/>
          <w:sz w:val="30"/>
          <w:szCs w:val="30"/>
        </w:rPr>
        <w:t>（领导发表的文章）</w:t>
      </w:r>
    </w:p>
    <w:p w:rsidR="00E51736" w:rsidRDefault="00E51736" w:rsidP="003030C8">
      <w:pPr>
        <w:pStyle w:val="a3"/>
        <w:numPr>
          <w:ilvl w:val="0"/>
          <w:numId w:val="2"/>
        </w:numPr>
        <w:ind w:firstLineChars="0"/>
        <w:rPr>
          <w:rFonts w:ascii="仿宋" w:eastAsia="仿宋" w:hAnsi="仿宋"/>
          <w:sz w:val="30"/>
          <w:szCs w:val="30"/>
        </w:rPr>
      </w:pPr>
      <w:r>
        <w:rPr>
          <w:rFonts w:ascii="仿宋" w:eastAsia="仿宋" w:hAnsi="仿宋"/>
          <w:sz w:val="30"/>
          <w:szCs w:val="30"/>
        </w:rPr>
        <w:t>大事记</w:t>
      </w:r>
      <w:r>
        <w:rPr>
          <w:rFonts w:ascii="仿宋" w:eastAsia="仿宋" w:hAnsi="仿宋" w:hint="eastAsia"/>
          <w:sz w:val="30"/>
          <w:szCs w:val="30"/>
        </w:rPr>
        <w:t>（区委、政府提供）</w:t>
      </w:r>
    </w:p>
    <w:p w:rsidR="00E51736" w:rsidRDefault="00E51736" w:rsidP="003030C8">
      <w:pPr>
        <w:pStyle w:val="a3"/>
        <w:numPr>
          <w:ilvl w:val="0"/>
          <w:numId w:val="2"/>
        </w:numPr>
        <w:ind w:firstLineChars="0"/>
        <w:rPr>
          <w:rFonts w:ascii="仿宋" w:eastAsia="仿宋" w:hAnsi="仿宋"/>
          <w:sz w:val="30"/>
          <w:szCs w:val="30"/>
        </w:rPr>
      </w:pPr>
      <w:r>
        <w:rPr>
          <w:rFonts w:ascii="仿宋" w:eastAsia="仿宋" w:hAnsi="仿宋" w:hint="eastAsia"/>
          <w:sz w:val="30"/>
          <w:szCs w:val="30"/>
        </w:rPr>
        <w:t>行政区划变更（政府提供）</w:t>
      </w:r>
    </w:p>
    <w:p w:rsidR="00FE29DD" w:rsidRDefault="00E51736" w:rsidP="00E51736">
      <w:pPr>
        <w:rPr>
          <w:rFonts w:ascii="仿宋" w:eastAsia="仿宋" w:hAnsi="仿宋"/>
          <w:sz w:val="30"/>
          <w:szCs w:val="30"/>
        </w:rPr>
      </w:pPr>
      <w:r>
        <w:rPr>
          <w:rFonts w:ascii="仿宋" w:eastAsia="仿宋" w:hAnsi="仿宋" w:hint="eastAsia"/>
          <w:sz w:val="30"/>
          <w:szCs w:val="30"/>
        </w:rPr>
        <w:t>三、高新区应交资料</w:t>
      </w:r>
      <w:r w:rsidR="00FE29DD">
        <w:rPr>
          <w:rFonts w:ascii="仿宋" w:eastAsia="仿宋" w:hAnsi="仿宋" w:hint="eastAsia"/>
          <w:sz w:val="30"/>
          <w:szCs w:val="30"/>
        </w:rPr>
        <w:t>：</w:t>
      </w:r>
    </w:p>
    <w:p w:rsidR="00E51736" w:rsidRDefault="00FE29DD" w:rsidP="00FE29DD">
      <w:pPr>
        <w:ind w:firstLineChars="200" w:firstLine="600"/>
        <w:rPr>
          <w:rFonts w:ascii="仿宋" w:eastAsia="仿宋" w:hAnsi="仿宋"/>
          <w:sz w:val="30"/>
          <w:szCs w:val="30"/>
        </w:rPr>
      </w:pPr>
      <w:r>
        <w:rPr>
          <w:rFonts w:ascii="仿宋" w:eastAsia="仿宋" w:hAnsi="仿宋" w:hint="eastAsia"/>
          <w:sz w:val="30"/>
          <w:szCs w:val="30"/>
        </w:rPr>
        <w:t>除本单位资料外，还请交其管理的若干单位的资料（参考《鼎城年鉴（2019）》）。</w:t>
      </w:r>
    </w:p>
    <w:p w:rsidR="00E51736" w:rsidRPr="00E51736" w:rsidRDefault="00E51736" w:rsidP="00E51736">
      <w:pPr>
        <w:rPr>
          <w:rFonts w:ascii="仿宋" w:eastAsia="仿宋" w:hAnsi="仿宋"/>
          <w:sz w:val="30"/>
          <w:szCs w:val="30"/>
        </w:rPr>
      </w:pPr>
      <w:r>
        <w:rPr>
          <w:rFonts w:ascii="仿宋" w:eastAsia="仿宋" w:hAnsi="仿宋" w:hint="eastAsia"/>
          <w:sz w:val="30"/>
          <w:szCs w:val="30"/>
        </w:rPr>
        <w:t xml:space="preserve">    </w:t>
      </w:r>
    </w:p>
    <w:sectPr w:rsidR="00E51736" w:rsidRPr="00E51736" w:rsidSect="00D97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C8" w:rsidRDefault="00857BC8" w:rsidP="0091618A">
      <w:r>
        <w:separator/>
      </w:r>
    </w:p>
  </w:endnote>
  <w:endnote w:type="continuationSeparator" w:id="0">
    <w:p w:rsidR="00857BC8" w:rsidRDefault="00857BC8" w:rsidP="0091618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C8" w:rsidRDefault="00857BC8" w:rsidP="0091618A">
      <w:r>
        <w:separator/>
      </w:r>
    </w:p>
  </w:footnote>
  <w:footnote w:type="continuationSeparator" w:id="0">
    <w:p w:rsidR="00857BC8" w:rsidRDefault="00857BC8" w:rsidP="00916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7E14"/>
    <w:multiLevelType w:val="hybridMultilevel"/>
    <w:tmpl w:val="6B6EB938"/>
    <w:lvl w:ilvl="0" w:tplc="2A369FA8">
      <w:start w:val="1"/>
      <w:numFmt w:val="decimalEnclosedCircle"/>
      <w:lvlText w:val="%1"/>
      <w:lvlJc w:val="left"/>
      <w:pPr>
        <w:ind w:left="786" w:hanging="360"/>
      </w:pPr>
    </w:lvl>
    <w:lvl w:ilvl="1" w:tplc="04090019">
      <w:start w:val="1"/>
      <w:numFmt w:val="decimal"/>
      <w:lvlText w:val="%2."/>
      <w:lvlJc w:val="left"/>
      <w:pPr>
        <w:tabs>
          <w:tab w:val="num" w:pos="1866"/>
        </w:tabs>
        <w:ind w:left="1866" w:hanging="360"/>
      </w:pPr>
    </w:lvl>
    <w:lvl w:ilvl="2" w:tplc="0409001B">
      <w:start w:val="1"/>
      <w:numFmt w:val="decimal"/>
      <w:lvlText w:val="%3."/>
      <w:lvlJc w:val="left"/>
      <w:pPr>
        <w:tabs>
          <w:tab w:val="num" w:pos="2586"/>
        </w:tabs>
        <w:ind w:left="2586" w:hanging="360"/>
      </w:pPr>
    </w:lvl>
    <w:lvl w:ilvl="3" w:tplc="0409000F">
      <w:start w:val="1"/>
      <w:numFmt w:val="decimal"/>
      <w:lvlText w:val="%4."/>
      <w:lvlJc w:val="left"/>
      <w:pPr>
        <w:tabs>
          <w:tab w:val="num" w:pos="3306"/>
        </w:tabs>
        <w:ind w:left="3306" w:hanging="360"/>
      </w:pPr>
    </w:lvl>
    <w:lvl w:ilvl="4" w:tplc="04090019">
      <w:start w:val="1"/>
      <w:numFmt w:val="decimal"/>
      <w:lvlText w:val="%5."/>
      <w:lvlJc w:val="left"/>
      <w:pPr>
        <w:tabs>
          <w:tab w:val="num" w:pos="4026"/>
        </w:tabs>
        <w:ind w:left="4026" w:hanging="360"/>
      </w:pPr>
    </w:lvl>
    <w:lvl w:ilvl="5" w:tplc="0409001B">
      <w:start w:val="1"/>
      <w:numFmt w:val="decimal"/>
      <w:lvlText w:val="%6."/>
      <w:lvlJc w:val="left"/>
      <w:pPr>
        <w:tabs>
          <w:tab w:val="num" w:pos="4746"/>
        </w:tabs>
        <w:ind w:left="4746" w:hanging="360"/>
      </w:pPr>
    </w:lvl>
    <w:lvl w:ilvl="6" w:tplc="0409000F">
      <w:start w:val="1"/>
      <w:numFmt w:val="decimal"/>
      <w:lvlText w:val="%7."/>
      <w:lvlJc w:val="left"/>
      <w:pPr>
        <w:tabs>
          <w:tab w:val="num" w:pos="5466"/>
        </w:tabs>
        <w:ind w:left="5466" w:hanging="360"/>
      </w:pPr>
    </w:lvl>
    <w:lvl w:ilvl="7" w:tplc="04090019">
      <w:start w:val="1"/>
      <w:numFmt w:val="decimal"/>
      <w:lvlText w:val="%8."/>
      <w:lvlJc w:val="left"/>
      <w:pPr>
        <w:tabs>
          <w:tab w:val="num" w:pos="6186"/>
        </w:tabs>
        <w:ind w:left="6186" w:hanging="360"/>
      </w:pPr>
    </w:lvl>
    <w:lvl w:ilvl="8" w:tplc="0409001B">
      <w:start w:val="1"/>
      <w:numFmt w:val="decimal"/>
      <w:lvlText w:val="%9."/>
      <w:lvlJc w:val="left"/>
      <w:pPr>
        <w:tabs>
          <w:tab w:val="num" w:pos="6906"/>
        </w:tabs>
        <w:ind w:left="6906" w:hanging="360"/>
      </w:pPr>
    </w:lvl>
  </w:abstractNum>
  <w:abstractNum w:abstractNumId="1">
    <w:nsid w:val="7AD64637"/>
    <w:multiLevelType w:val="hybridMultilevel"/>
    <w:tmpl w:val="866A1640"/>
    <w:lvl w:ilvl="0" w:tplc="D258FF68">
      <w:start w:val="1"/>
      <w:numFmt w:val="decimal"/>
      <w:lvlText w:val="%1、"/>
      <w:lvlJc w:val="left"/>
      <w:pPr>
        <w:ind w:left="960" w:hanging="360"/>
      </w:pPr>
      <w:rPr>
        <w:rFonts w:ascii="仿宋" w:eastAsia="仿宋" w:hAnsi="仿宋" w:cstheme="minorBidi"/>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654"/>
    <w:rsid w:val="00056943"/>
    <w:rsid w:val="00146F79"/>
    <w:rsid w:val="003030C8"/>
    <w:rsid w:val="00313EB9"/>
    <w:rsid w:val="0032479F"/>
    <w:rsid w:val="00352AA2"/>
    <w:rsid w:val="0036497D"/>
    <w:rsid w:val="004E277D"/>
    <w:rsid w:val="00545654"/>
    <w:rsid w:val="005830E2"/>
    <w:rsid w:val="00657008"/>
    <w:rsid w:val="00857BC8"/>
    <w:rsid w:val="0091618A"/>
    <w:rsid w:val="009C4521"/>
    <w:rsid w:val="00AA0FE1"/>
    <w:rsid w:val="00C65BC1"/>
    <w:rsid w:val="00D97A51"/>
    <w:rsid w:val="00DE0263"/>
    <w:rsid w:val="00DF0D9C"/>
    <w:rsid w:val="00E33B84"/>
    <w:rsid w:val="00E51736"/>
    <w:rsid w:val="00FC7D36"/>
    <w:rsid w:val="00FE2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654"/>
    <w:pPr>
      <w:ind w:firstLineChars="200" w:firstLine="420"/>
    </w:pPr>
  </w:style>
  <w:style w:type="paragraph" w:styleId="a4">
    <w:name w:val="header"/>
    <w:basedOn w:val="a"/>
    <w:link w:val="Char"/>
    <w:uiPriority w:val="99"/>
    <w:semiHidden/>
    <w:unhideWhenUsed/>
    <w:rsid w:val="009161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1618A"/>
    <w:rPr>
      <w:sz w:val="18"/>
      <w:szCs w:val="18"/>
    </w:rPr>
  </w:style>
  <w:style w:type="paragraph" w:styleId="a5">
    <w:name w:val="footer"/>
    <w:basedOn w:val="a"/>
    <w:link w:val="Char0"/>
    <w:uiPriority w:val="99"/>
    <w:semiHidden/>
    <w:unhideWhenUsed/>
    <w:rsid w:val="009161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1618A"/>
    <w:rPr>
      <w:sz w:val="18"/>
      <w:szCs w:val="18"/>
    </w:rPr>
  </w:style>
</w:styles>
</file>

<file path=word/webSettings.xml><?xml version="1.0" encoding="utf-8"?>
<w:webSettings xmlns:r="http://schemas.openxmlformats.org/officeDocument/2006/relationships" xmlns:w="http://schemas.openxmlformats.org/wordprocessingml/2006/main">
  <w:divs>
    <w:div w:id="6694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B4EDF-7CAA-404C-9859-629C63E9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2020-12-18T00:41:00Z</dcterms:created>
  <dcterms:modified xsi:type="dcterms:W3CDTF">2020-12-28T00:45:00Z</dcterms:modified>
</cp:coreProperties>
</file>